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AFC" w14:textId="13C387C4" w:rsidR="00314786" w:rsidRDefault="00314786" w:rsidP="00314786">
      <w:r>
        <w:rPr>
          <w:b/>
          <w:u w:val="single"/>
        </w:rPr>
        <w:t>T i s k o v </w:t>
      </w:r>
      <w:proofErr w:type="gramStart"/>
      <w:r>
        <w:rPr>
          <w:b/>
          <w:u w:val="single"/>
        </w:rPr>
        <w:t>á  z</w:t>
      </w:r>
      <w:proofErr w:type="gramEnd"/>
      <w:r>
        <w:rPr>
          <w:b/>
          <w:u w:val="single"/>
        </w:rPr>
        <w:t xml:space="preserve"> p r á v 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</w:t>
      </w:r>
      <w:r>
        <w:rPr>
          <w:b/>
          <w:u w:val="single"/>
        </w:rPr>
        <w:tab/>
      </w:r>
      <w:r>
        <w:rPr>
          <w:b/>
          <w:u w:val="single"/>
        </w:rPr>
        <w:tab/>
        <w:t>1</w:t>
      </w:r>
      <w:r>
        <w:rPr>
          <w:b/>
          <w:u w:val="single"/>
        </w:rPr>
        <w:t>8</w:t>
      </w:r>
      <w:r>
        <w:rPr>
          <w:b/>
          <w:u w:val="single"/>
        </w:rPr>
        <w:t>. srpna 2021</w:t>
      </w:r>
    </w:p>
    <w:p w14:paraId="697955E3" w14:textId="188ADB1F" w:rsidR="00101A14" w:rsidRPr="00AC5DD7" w:rsidRDefault="00101A14" w:rsidP="00101A14">
      <w:pPr>
        <w:pStyle w:val="Bezmezer"/>
        <w:rPr>
          <w:bCs/>
          <w:u w:val="single"/>
        </w:rPr>
      </w:pPr>
    </w:p>
    <w:p w14:paraId="7DE613BE" w14:textId="1F39F101" w:rsidR="00755F88" w:rsidRPr="00314786" w:rsidRDefault="00D3608C" w:rsidP="00101A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14786">
        <w:rPr>
          <w:rFonts w:ascii="Times New Roman" w:hAnsi="Times New Roman" w:cs="Times New Roman"/>
          <w:b/>
          <w:sz w:val="24"/>
          <w:szCs w:val="24"/>
        </w:rPr>
        <w:t xml:space="preserve">Dotočeno! </w:t>
      </w:r>
      <w:r w:rsidR="002C7F5D" w:rsidRPr="00314786">
        <w:rPr>
          <w:rFonts w:ascii="Times New Roman" w:hAnsi="Times New Roman" w:cs="Times New Roman"/>
          <w:b/>
          <w:sz w:val="24"/>
          <w:szCs w:val="24"/>
        </w:rPr>
        <w:t>K</w:t>
      </w:r>
      <w:r w:rsidRPr="00314786">
        <w:rPr>
          <w:rFonts w:ascii="Times New Roman" w:hAnsi="Times New Roman" w:cs="Times New Roman"/>
          <w:b/>
          <w:sz w:val="24"/>
          <w:szCs w:val="24"/>
        </w:rPr>
        <w:t>omedi</w:t>
      </w:r>
      <w:r w:rsidR="009C09A5" w:rsidRPr="00314786">
        <w:rPr>
          <w:rFonts w:ascii="Times New Roman" w:hAnsi="Times New Roman" w:cs="Times New Roman"/>
          <w:b/>
          <w:sz w:val="24"/>
          <w:szCs w:val="24"/>
        </w:rPr>
        <w:t>i</w:t>
      </w:r>
      <w:r w:rsidRPr="00314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193" w:rsidRPr="00314786">
        <w:rPr>
          <w:rFonts w:ascii="Times New Roman" w:hAnsi="Times New Roman" w:cs="Times New Roman"/>
          <w:b/>
          <w:sz w:val="24"/>
          <w:szCs w:val="24"/>
        </w:rPr>
        <w:t>Přání k</w:t>
      </w:r>
      <w:r w:rsidRPr="00314786">
        <w:rPr>
          <w:rFonts w:ascii="Times New Roman" w:hAnsi="Times New Roman" w:cs="Times New Roman"/>
          <w:b/>
          <w:sz w:val="24"/>
          <w:szCs w:val="24"/>
        </w:rPr>
        <w:t> </w:t>
      </w:r>
      <w:r w:rsidR="00970193" w:rsidRPr="00314786">
        <w:rPr>
          <w:rFonts w:ascii="Times New Roman" w:hAnsi="Times New Roman" w:cs="Times New Roman"/>
          <w:b/>
          <w:sz w:val="24"/>
          <w:szCs w:val="24"/>
        </w:rPr>
        <w:t>narozeninám</w:t>
      </w:r>
      <w:r w:rsidRPr="00314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9A5" w:rsidRPr="00314786">
        <w:rPr>
          <w:rFonts w:ascii="Times New Roman" w:hAnsi="Times New Roman" w:cs="Times New Roman"/>
          <w:b/>
          <w:sz w:val="24"/>
          <w:szCs w:val="24"/>
        </w:rPr>
        <w:t>uvidí diváci na podzim příštího roku</w:t>
      </w:r>
    </w:p>
    <w:p w14:paraId="6EE0DFF8" w14:textId="77777777" w:rsidR="00101A14" w:rsidRPr="00314786" w:rsidRDefault="00101A14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4E4046" w14:textId="4FEF7205" w:rsidR="00101A14" w:rsidRPr="00314786" w:rsidRDefault="009C09A5" w:rsidP="00101A1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14786">
        <w:rPr>
          <w:rFonts w:ascii="Times New Roman" w:hAnsi="Times New Roman" w:cs="Times New Roman"/>
          <w:b/>
          <w:bCs/>
          <w:sz w:val="24"/>
          <w:szCs w:val="24"/>
        </w:rPr>
        <w:t xml:space="preserve">Jak nečekaně se může zvrtnout pečlivě plánovaná rodinná oslava narozenin, bude vyprávět film Přání k narozeninám. </w:t>
      </w:r>
      <w:r w:rsidR="005E38FF" w:rsidRPr="0031478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14786">
        <w:rPr>
          <w:rFonts w:ascii="Times New Roman" w:hAnsi="Times New Roman" w:cs="Times New Roman"/>
          <w:b/>
          <w:bCs/>
          <w:sz w:val="24"/>
          <w:szCs w:val="24"/>
        </w:rPr>
        <w:t>omedii v režii Marty Ferencové</w:t>
      </w:r>
      <w:r w:rsidR="002C7F5D" w:rsidRPr="00314786">
        <w:rPr>
          <w:rFonts w:ascii="Times New Roman" w:hAnsi="Times New Roman" w:cs="Times New Roman"/>
          <w:b/>
          <w:bCs/>
          <w:sz w:val="24"/>
          <w:szCs w:val="24"/>
        </w:rPr>
        <w:t xml:space="preserve">, která má za sebou </w:t>
      </w:r>
      <w:r w:rsidR="00A023FA" w:rsidRPr="00314786">
        <w:rPr>
          <w:rFonts w:ascii="Times New Roman" w:hAnsi="Times New Roman" w:cs="Times New Roman"/>
          <w:b/>
          <w:bCs/>
          <w:sz w:val="24"/>
          <w:szCs w:val="24"/>
        </w:rPr>
        <w:t xml:space="preserve">divácky </w:t>
      </w:r>
      <w:r w:rsidR="002C7F5D" w:rsidRPr="00314786">
        <w:rPr>
          <w:rFonts w:ascii="Times New Roman" w:hAnsi="Times New Roman" w:cs="Times New Roman"/>
          <w:b/>
          <w:bCs/>
          <w:sz w:val="24"/>
          <w:szCs w:val="24"/>
        </w:rPr>
        <w:t>úspěšné filmy Všechno nebo nic nebo Příliš osobní známost,</w:t>
      </w:r>
      <w:r w:rsidRPr="00314786">
        <w:rPr>
          <w:rFonts w:ascii="Times New Roman" w:hAnsi="Times New Roman" w:cs="Times New Roman"/>
          <w:b/>
          <w:bCs/>
          <w:sz w:val="24"/>
          <w:szCs w:val="24"/>
        </w:rPr>
        <w:t xml:space="preserve"> točil štáb v průběhu letošního léta. Volně navazuje na film Přání Ježíškovi, který vstoupí do kin 11. listopadu. </w:t>
      </w:r>
    </w:p>
    <w:p w14:paraId="2FF613FE" w14:textId="77777777" w:rsidR="00314786" w:rsidRPr="00314786" w:rsidRDefault="00314786" w:rsidP="00101A1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45629" w14:textId="02CDFD5A" w:rsidR="00C442D0" w:rsidRPr="00314786" w:rsidRDefault="009C09A5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sz w:val="24"/>
          <w:szCs w:val="24"/>
        </w:rPr>
        <w:t>Do hlavních rolí</w:t>
      </w:r>
      <w:r w:rsidR="003D47B5" w:rsidRPr="00314786">
        <w:rPr>
          <w:rFonts w:ascii="Times New Roman" w:hAnsi="Times New Roman" w:cs="Times New Roman"/>
          <w:sz w:val="24"/>
          <w:szCs w:val="24"/>
        </w:rPr>
        <w:t>, které tvůrci scénáře Marta Ferencová a producent Adam Dvořák, psali přímo konkrétním hercům na míru,</w:t>
      </w:r>
      <w:r w:rsidRPr="00314786">
        <w:rPr>
          <w:rFonts w:ascii="Times New Roman" w:hAnsi="Times New Roman" w:cs="Times New Roman"/>
          <w:sz w:val="24"/>
          <w:szCs w:val="24"/>
        </w:rPr>
        <w:t xml:space="preserve"> obsadili Evu Holubovou, Jaroslava Duška, Veroniku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Kubařovou</w:t>
      </w:r>
      <w:proofErr w:type="spellEnd"/>
      <w:r w:rsidRPr="00314786">
        <w:rPr>
          <w:rFonts w:ascii="Times New Roman" w:hAnsi="Times New Roman" w:cs="Times New Roman"/>
          <w:sz w:val="24"/>
          <w:szCs w:val="24"/>
        </w:rPr>
        <w:t xml:space="preserve">, Jaroslava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Plesla</w:t>
      </w:r>
      <w:proofErr w:type="spellEnd"/>
      <w:r w:rsidRPr="00314786">
        <w:rPr>
          <w:rFonts w:ascii="Times New Roman" w:hAnsi="Times New Roman" w:cs="Times New Roman"/>
          <w:sz w:val="24"/>
          <w:szCs w:val="24"/>
        </w:rPr>
        <w:t xml:space="preserve">, Tomáše Kluse, Simonu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Babčákovou</w:t>
      </w:r>
      <w:proofErr w:type="spellEnd"/>
      <w:r w:rsidRPr="00314786">
        <w:rPr>
          <w:rFonts w:ascii="Times New Roman" w:hAnsi="Times New Roman" w:cs="Times New Roman"/>
          <w:sz w:val="24"/>
          <w:szCs w:val="24"/>
        </w:rPr>
        <w:t xml:space="preserve">, Igora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Orozoviče</w:t>
      </w:r>
      <w:proofErr w:type="spellEnd"/>
      <w:r w:rsidRPr="00314786">
        <w:rPr>
          <w:rFonts w:ascii="Times New Roman" w:hAnsi="Times New Roman" w:cs="Times New Roman"/>
          <w:sz w:val="24"/>
          <w:szCs w:val="24"/>
        </w:rPr>
        <w:t>, Davida Švehlíka, Matěje Há</w:t>
      </w:r>
      <w:r w:rsidR="00C442D0" w:rsidRPr="00314786">
        <w:rPr>
          <w:rFonts w:ascii="Times New Roman" w:hAnsi="Times New Roman" w:cs="Times New Roman"/>
          <w:sz w:val="24"/>
          <w:szCs w:val="24"/>
        </w:rPr>
        <w:t>dka a několik dětí.</w:t>
      </w:r>
    </w:p>
    <w:p w14:paraId="08FE9FF3" w14:textId="77777777" w:rsidR="00314786" w:rsidRPr="00314786" w:rsidRDefault="00314786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5408F1" w14:textId="5A0484CD" w:rsidR="00101A14" w:rsidRDefault="00101A14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sz w:val="24"/>
          <w:szCs w:val="24"/>
        </w:rPr>
        <w:t xml:space="preserve">Na exkluzivní záběry z filmu Přání k narozeninám se můžete podívat zde: </w:t>
      </w:r>
    </w:p>
    <w:p w14:paraId="7A6788C8" w14:textId="719AB455" w:rsidR="00AC5DD7" w:rsidRPr="00314786" w:rsidRDefault="00AC5DD7" w:rsidP="00101A14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r w:rsidRPr="00F72C3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https://www.youtube.com/watch?v=U4pkttQqHbI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9B0EBD4" w14:textId="69AC1789" w:rsidR="00101A14" w:rsidRDefault="00101A14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0FDDE1" w14:textId="6CB4AFEE" w:rsidR="00314786" w:rsidRPr="00314786" w:rsidRDefault="00314786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C4E4AD" wp14:editId="18E30737">
            <wp:extent cx="5086350" cy="3390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A289" w14:textId="1BB42996" w:rsidR="00970193" w:rsidRPr="00314786" w:rsidRDefault="003D47B5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sz w:val="24"/>
          <w:szCs w:val="24"/>
        </w:rPr>
        <w:t>Natáčení</w:t>
      </w:r>
      <w:r w:rsidR="009C09A5" w:rsidRPr="00314786">
        <w:rPr>
          <w:rFonts w:ascii="Times New Roman" w:hAnsi="Times New Roman" w:cs="Times New Roman"/>
          <w:sz w:val="24"/>
          <w:szCs w:val="24"/>
        </w:rPr>
        <w:t xml:space="preserve">, které začalo 10. července, </w:t>
      </w:r>
      <w:r w:rsidR="00C442D0" w:rsidRPr="00314786">
        <w:rPr>
          <w:rFonts w:ascii="Times New Roman" w:hAnsi="Times New Roman" w:cs="Times New Roman"/>
          <w:sz w:val="24"/>
          <w:szCs w:val="24"/>
        </w:rPr>
        <w:t>bylo s ohledem na změny počasí velmi náročné. Dost často docházelo ke změnám v natáčecím plánu. Na druhou stranu si ho díky humoru, nečekaným situací</w:t>
      </w:r>
      <w:r w:rsidR="00314786">
        <w:rPr>
          <w:rFonts w:ascii="Times New Roman" w:hAnsi="Times New Roman" w:cs="Times New Roman"/>
          <w:sz w:val="24"/>
          <w:szCs w:val="24"/>
        </w:rPr>
        <w:t>m</w:t>
      </w:r>
      <w:r w:rsidR="00C442D0" w:rsidRPr="00314786">
        <w:rPr>
          <w:rFonts w:ascii="Times New Roman" w:hAnsi="Times New Roman" w:cs="Times New Roman"/>
          <w:sz w:val="24"/>
          <w:szCs w:val="24"/>
        </w:rPr>
        <w:t xml:space="preserve"> a zajímavý</w:t>
      </w:r>
      <w:r w:rsidR="00314786">
        <w:rPr>
          <w:rFonts w:ascii="Times New Roman" w:hAnsi="Times New Roman" w:cs="Times New Roman"/>
          <w:sz w:val="24"/>
          <w:szCs w:val="24"/>
        </w:rPr>
        <w:t xml:space="preserve">m </w:t>
      </w:r>
      <w:r w:rsidR="00C442D0" w:rsidRPr="00314786">
        <w:rPr>
          <w:rFonts w:ascii="Times New Roman" w:hAnsi="Times New Roman" w:cs="Times New Roman"/>
          <w:sz w:val="24"/>
          <w:szCs w:val="24"/>
        </w:rPr>
        <w:t>loka</w:t>
      </w:r>
      <w:r w:rsidR="00314786">
        <w:rPr>
          <w:rFonts w:ascii="Times New Roman" w:hAnsi="Times New Roman" w:cs="Times New Roman"/>
          <w:sz w:val="24"/>
          <w:szCs w:val="24"/>
        </w:rPr>
        <w:t>litám</w:t>
      </w:r>
      <w:r w:rsidR="00C442D0" w:rsidRPr="00314786">
        <w:rPr>
          <w:rFonts w:ascii="Times New Roman" w:hAnsi="Times New Roman" w:cs="Times New Roman"/>
          <w:sz w:val="24"/>
          <w:szCs w:val="24"/>
        </w:rPr>
        <w:t xml:space="preserve"> všichni poměrně užívali. Natáčelo se ve středočeské </w:t>
      </w:r>
      <w:proofErr w:type="spellStart"/>
      <w:r w:rsidR="00C442D0" w:rsidRPr="00314786">
        <w:rPr>
          <w:rFonts w:ascii="Times New Roman" w:hAnsi="Times New Roman" w:cs="Times New Roman"/>
          <w:sz w:val="24"/>
          <w:szCs w:val="24"/>
        </w:rPr>
        <w:t>Líšnici</w:t>
      </w:r>
      <w:proofErr w:type="spellEnd"/>
      <w:r w:rsidR="00C442D0" w:rsidRPr="00314786">
        <w:rPr>
          <w:rFonts w:ascii="Times New Roman" w:hAnsi="Times New Roman" w:cs="Times New Roman"/>
          <w:sz w:val="24"/>
          <w:szCs w:val="24"/>
        </w:rPr>
        <w:t xml:space="preserve">, Tursku, Klánovicích, </w:t>
      </w:r>
      <w:r w:rsidR="002953E7" w:rsidRPr="00314786">
        <w:rPr>
          <w:rFonts w:ascii="Times New Roman" w:hAnsi="Times New Roman" w:cs="Times New Roman"/>
          <w:sz w:val="24"/>
          <w:szCs w:val="24"/>
        </w:rPr>
        <w:t xml:space="preserve">v Praze, Brně, na vodě u Pikovic, </w:t>
      </w:r>
      <w:r w:rsidR="00101A14" w:rsidRPr="00314786">
        <w:rPr>
          <w:rFonts w:ascii="Times New Roman" w:hAnsi="Times New Roman" w:cs="Times New Roman"/>
          <w:sz w:val="24"/>
          <w:szCs w:val="24"/>
        </w:rPr>
        <w:t>došlo i na</w:t>
      </w:r>
      <w:r w:rsidR="002953E7" w:rsidRPr="00314786">
        <w:rPr>
          <w:rFonts w:ascii="Times New Roman" w:hAnsi="Times New Roman" w:cs="Times New Roman"/>
          <w:sz w:val="24"/>
          <w:szCs w:val="24"/>
        </w:rPr>
        <w:t xml:space="preserve"> prázdninové opékání buřtů v noci u zříceniny Zbořený Kostelec.</w:t>
      </w:r>
      <w:r w:rsidR="00C442D0" w:rsidRPr="00314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F7341" w14:textId="77777777" w:rsidR="00101A14" w:rsidRPr="00314786" w:rsidRDefault="00101A14" w:rsidP="00101A1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1AB00271" w14:textId="17169FFE" w:rsidR="00797E85" w:rsidRPr="00314786" w:rsidRDefault="00797E85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i/>
          <w:sz w:val="24"/>
          <w:szCs w:val="24"/>
        </w:rPr>
        <w:t xml:space="preserve">„Natáčení bylo překrásné setkání lidí, kteří se dlouho neviděli, a kteří se mají rádi. Za mne doslova tekla láska </w:t>
      </w:r>
      <w:r w:rsidRPr="00314786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314786">
        <w:rPr>
          <w:rFonts w:ascii="Times New Roman" w:hAnsi="Times New Roman" w:cs="Times New Roman"/>
          <w:i/>
          <w:sz w:val="24"/>
          <w:szCs w:val="24"/>
        </w:rPr>
        <w:t xml:space="preserve">. Natáčení jsem si nehorázně užila, byla jsem vlastně v ráji,“ </w:t>
      </w:r>
      <w:r w:rsidRPr="00314786">
        <w:rPr>
          <w:rFonts w:ascii="Times New Roman" w:hAnsi="Times New Roman" w:cs="Times New Roman"/>
          <w:sz w:val="24"/>
          <w:szCs w:val="24"/>
        </w:rPr>
        <w:t xml:space="preserve">popisuje Simona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Bačáková</w:t>
      </w:r>
      <w:proofErr w:type="spellEnd"/>
      <w:r w:rsidRPr="00314786">
        <w:rPr>
          <w:rFonts w:ascii="Times New Roman" w:hAnsi="Times New Roman" w:cs="Times New Roman"/>
          <w:sz w:val="24"/>
          <w:szCs w:val="24"/>
        </w:rPr>
        <w:t>.</w:t>
      </w:r>
      <w:r w:rsidR="00AC5DD7">
        <w:rPr>
          <w:rFonts w:ascii="Times New Roman" w:hAnsi="Times New Roman" w:cs="Times New Roman"/>
          <w:sz w:val="24"/>
          <w:szCs w:val="24"/>
        </w:rPr>
        <w:t xml:space="preserve"> </w:t>
      </w:r>
      <w:r w:rsidRPr="00314786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Plesl</w:t>
      </w:r>
      <w:proofErr w:type="spellEnd"/>
      <w:r w:rsidRPr="00314786">
        <w:rPr>
          <w:rFonts w:ascii="Times New Roman" w:hAnsi="Times New Roman" w:cs="Times New Roman"/>
          <w:sz w:val="24"/>
          <w:szCs w:val="24"/>
        </w:rPr>
        <w:t xml:space="preserve"> dodává: „</w:t>
      </w:r>
      <w:r w:rsidRPr="00314786">
        <w:rPr>
          <w:rFonts w:ascii="Times New Roman" w:hAnsi="Times New Roman" w:cs="Times New Roman"/>
          <w:i/>
          <w:iCs/>
          <w:sz w:val="24"/>
          <w:szCs w:val="24"/>
        </w:rPr>
        <w:t xml:space="preserve">Já jsem byl </w:t>
      </w:r>
      <w:proofErr w:type="spellStart"/>
      <w:r w:rsidRPr="00314786">
        <w:rPr>
          <w:rFonts w:ascii="Times New Roman" w:hAnsi="Times New Roman" w:cs="Times New Roman"/>
          <w:i/>
          <w:iCs/>
          <w:sz w:val="24"/>
          <w:szCs w:val="24"/>
        </w:rPr>
        <w:t>šťasnej</w:t>
      </w:r>
      <w:proofErr w:type="spellEnd"/>
      <w:r w:rsidRPr="00314786">
        <w:rPr>
          <w:rFonts w:ascii="Times New Roman" w:hAnsi="Times New Roman" w:cs="Times New Roman"/>
          <w:i/>
          <w:iCs/>
          <w:sz w:val="24"/>
          <w:szCs w:val="24"/>
        </w:rPr>
        <w:t>, když mi Marta (Ferencová) tu roli nabídla a řekla, kdo všechno v tom bude hrát. Bylo to skvělý!“</w:t>
      </w:r>
    </w:p>
    <w:p w14:paraId="0A8E4E7B" w14:textId="2EDD274A" w:rsidR="00797E85" w:rsidRPr="00314786" w:rsidRDefault="00797E85" w:rsidP="00101A1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314786">
        <w:rPr>
          <w:rFonts w:ascii="Times New Roman" w:hAnsi="Times New Roman" w:cs="Times New Roman"/>
          <w:i/>
          <w:iCs/>
          <w:sz w:val="24"/>
          <w:szCs w:val="24"/>
        </w:rPr>
        <w:lastRenderedPageBreak/>
        <w:t>„Jedna z nejhezčích věcí, co se člověku může stát je, že se ráno těší do práce na svoje kolegy,“</w:t>
      </w:r>
      <w:r w:rsidRPr="00314786">
        <w:rPr>
          <w:rFonts w:ascii="Times New Roman" w:hAnsi="Times New Roman" w:cs="Times New Roman"/>
          <w:sz w:val="24"/>
          <w:szCs w:val="24"/>
        </w:rPr>
        <w:t xml:space="preserve"> říká Matěj Hádek a Veronika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Kubařová</w:t>
      </w:r>
      <w:proofErr w:type="spellEnd"/>
      <w:r w:rsidRPr="00314786">
        <w:rPr>
          <w:rFonts w:ascii="Times New Roman" w:hAnsi="Times New Roman" w:cs="Times New Roman"/>
          <w:sz w:val="24"/>
          <w:szCs w:val="24"/>
        </w:rPr>
        <w:t xml:space="preserve"> přidává: </w:t>
      </w:r>
      <w:r w:rsidRPr="00314786">
        <w:rPr>
          <w:rFonts w:ascii="Times New Roman" w:hAnsi="Times New Roman" w:cs="Times New Roman"/>
          <w:i/>
          <w:sz w:val="24"/>
          <w:szCs w:val="24"/>
        </w:rPr>
        <w:t>„Pro mne bylo celé tohle natáčení takový dárek. Výjimečné natáčení s výjimečnými lidmi.“</w:t>
      </w:r>
    </w:p>
    <w:p w14:paraId="698FB64A" w14:textId="3033702F" w:rsidR="002953E7" w:rsidRPr="00314786" w:rsidRDefault="002953E7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i/>
          <w:sz w:val="24"/>
          <w:szCs w:val="24"/>
        </w:rPr>
        <w:t xml:space="preserve">„Uteklo to rychle. Musím </w:t>
      </w:r>
      <w:r w:rsidR="00101A14" w:rsidRPr="00314786">
        <w:rPr>
          <w:rFonts w:ascii="Times New Roman" w:hAnsi="Times New Roman" w:cs="Times New Roman"/>
          <w:i/>
          <w:sz w:val="24"/>
          <w:szCs w:val="24"/>
        </w:rPr>
        <w:t xml:space="preserve">ale </w:t>
      </w:r>
      <w:r w:rsidRPr="00314786">
        <w:rPr>
          <w:rFonts w:ascii="Times New Roman" w:hAnsi="Times New Roman" w:cs="Times New Roman"/>
          <w:i/>
          <w:sz w:val="24"/>
          <w:szCs w:val="24"/>
        </w:rPr>
        <w:t xml:space="preserve">přiznat, že počasí nám opravdu zavařilo. </w:t>
      </w:r>
      <w:r w:rsidR="00101A14" w:rsidRPr="00314786">
        <w:rPr>
          <w:rFonts w:ascii="Times New Roman" w:hAnsi="Times New Roman" w:cs="Times New Roman"/>
          <w:i/>
          <w:sz w:val="24"/>
          <w:szCs w:val="24"/>
        </w:rPr>
        <w:t>D</w:t>
      </w:r>
      <w:r w:rsidRPr="00314786">
        <w:rPr>
          <w:rFonts w:ascii="Times New Roman" w:hAnsi="Times New Roman" w:cs="Times New Roman"/>
          <w:i/>
          <w:sz w:val="24"/>
          <w:szCs w:val="24"/>
        </w:rPr>
        <w:t>íky skvělému týmu se vše podařilo zvládnout a vlastně jsme si to prázdninově užili.</w:t>
      </w:r>
      <w:r w:rsidR="004A70D1" w:rsidRPr="00314786">
        <w:rPr>
          <w:rFonts w:ascii="Times New Roman" w:hAnsi="Times New Roman" w:cs="Times New Roman"/>
          <w:i/>
          <w:sz w:val="24"/>
          <w:szCs w:val="24"/>
        </w:rPr>
        <w:t xml:space="preserve"> Byli jsme na place vlastně všichni taková jedna rodina.</w:t>
      </w:r>
      <w:r w:rsidRPr="00314786">
        <w:rPr>
          <w:rFonts w:ascii="Times New Roman" w:hAnsi="Times New Roman" w:cs="Times New Roman"/>
          <w:i/>
          <w:sz w:val="24"/>
          <w:szCs w:val="24"/>
        </w:rPr>
        <w:t xml:space="preserve"> Jsem si jistý, že skvělou náladu </w:t>
      </w:r>
      <w:r w:rsidR="004A70D1" w:rsidRPr="00314786">
        <w:rPr>
          <w:rFonts w:ascii="Times New Roman" w:hAnsi="Times New Roman" w:cs="Times New Roman"/>
          <w:i/>
          <w:sz w:val="24"/>
          <w:szCs w:val="24"/>
        </w:rPr>
        <w:t xml:space="preserve">a radost z natáčení </w:t>
      </w:r>
      <w:r w:rsidRPr="00314786">
        <w:rPr>
          <w:rFonts w:ascii="Times New Roman" w:hAnsi="Times New Roman" w:cs="Times New Roman"/>
          <w:i/>
          <w:sz w:val="24"/>
          <w:szCs w:val="24"/>
        </w:rPr>
        <w:t xml:space="preserve">dokážeme přenést i na filmové plátno. Bude to pohodová letní komedie plná nečekaných </w:t>
      </w:r>
      <w:r w:rsidR="00101A14" w:rsidRPr="00314786">
        <w:rPr>
          <w:rFonts w:ascii="Times New Roman" w:hAnsi="Times New Roman" w:cs="Times New Roman"/>
          <w:i/>
          <w:sz w:val="24"/>
          <w:szCs w:val="24"/>
        </w:rPr>
        <w:t>zvratů (a to</w:t>
      </w:r>
      <w:r w:rsidRPr="00314786">
        <w:rPr>
          <w:rFonts w:ascii="Times New Roman" w:hAnsi="Times New Roman" w:cs="Times New Roman"/>
          <w:i/>
          <w:sz w:val="24"/>
          <w:szCs w:val="24"/>
        </w:rPr>
        <w:t xml:space="preserve"> doslova</w:t>
      </w:r>
      <w:r w:rsidR="004A70D1" w:rsidRPr="00314786">
        <w:rPr>
          <w:rFonts w:ascii="Times New Roman" w:hAnsi="Times New Roman" w:cs="Times New Roman"/>
          <w:i/>
          <w:sz w:val="24"/>
          <w:szCs w:val="24"/>
        </w:rPr>
        <w:t>)</w:t>
      </w:r>
      <w:r w:rsidR="00101A14" w:rsidRPr="00314786">
        <w:rPr>
          <w:rFonts w:ascii="Times New Roman" w:hAnsi="Times New Roman" w:cs="Times New Roman"/>
          <w:i/>
          <w:sz w:val="24"/>
          <w:szCs w:val="24"/>
        </w:rPr>
        <w:t>.</w:t>
      </w:r>
      <w:r w:rsidR="004A70D1" w:rsidRPr="00314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A14" w:rsidRPr="00314786">
        <w:rPr>
          <w:rFonts w:ascii="Times New Roman" w:hAnsi="Times New Roman" w:cs="Times New Roman"/>
          <w:i/>
          <w:sz w:val="24"/>
          <w:szCs w:val="24"/>
        </w:rPr>
        <w:t xml:space="preserve">Část filmu se odehrává na vodě, kde jsem jako producent začínal s filmem Rafťáci. Všichni herci měli ze scén na vodě velký respekt, včetně Veroniky </w:t>
      </w:r>
      <w:proofErr w:type="spellStart"/>
      <w:r w:rsidR="00101A14" w:rsidRPr="00314786">
        <w:rPr>
          <w:rFonts w:ascii="Times New Roman" w:hAnsi="Times New Roman" w:cs="Times New Roman"/>
          <w:i/>
          <w:sz w:val="24"/>
          <w:szCs w:val="24"/>
        </w:rPr>
        <w:t>Kubařové</w:t>
      </w:r>
      <w:proofErr w:type="spellEnd"/>
      <w:r w:rsidR="00101A14" w:rsidRPr="00314786">
        <w:rPr>
          <w:rFonts w:ascii="Times New Roman" w:hAnsi="Times New Roman" w:cs="Times New Roman"/>
          <w:i/>
          <w:sz w:val="24"/>
          <w:szCs w:val="24"/>
        </w:rPr>
        <w:t>, která si ještě živě pamatovala natáčení Rafťáků. Nakonec to byl pro všechny ale parádní zážitek spojený řekou Sázavou. Když scénu dotáčela Eva Holubová, snažila se nás s nadsázkou vyprovokovat ke společnému sjezdu řeky doopravdy,</w:t>
      </w:r>
      <w:r w:rsidRPr="00314786">
        <w:rPr>
          <w:rFonts w:ascii="Times New Roman" w:hAnsi="Times New Roman" w:cs="Times New Roman"/>
          <w:i/>
          <w:sz w:val="24"/>
          <w:szCs w:val="24"/>
        </w:rPr>
        <w:t>“</w:t>
      </w:r>
      <w:r w:rsidRPr="00314786">
        <w:rPr>
          <w:rFonts w:ascii="Times New Roman" w:hAnsi="Times New Roman" w:cs="Times New Roman"/>
          <w:sz w:val="24"/>
          <w:szCs w:val="24"/>
        </w:rPr>
        <w:t xml:space="preserve"> říká Adam Dvořák, producent filmu a spoluautor scénáře.</w:t>
      </w:r>
    </w:p>
    <w:p w14:paraId="0F538163" w14:textId="77777777" w:rsidR="00633FA6" w:rsidRPr="00314786" w:rsidRDefault="00633FA6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54C7C3" w14:textId="1899BA35" w:rsidR="00154D9B" w:rsidRPr="00314786" w:rsidRDefault="00154D9B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sz w:val="24"/>
          <w:szCs w:val="24"/>
        </w:rPr>
        <w:t xml:space="preserve">Film vzniká v produkční společnosti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314786">
        <w:rPr>
          <w:rFonts w:ascii="Times New Roman" w:hAnsi="Times New Roman" w:cs="Times New Roman"/>
          <w:sz w:val="24"/>
          <w:szCs w:val="24"/>
        </w:rPr>
        <w:t xml:space="preserve"> Adama Dvořáka. Do kin jej uvede společnost </w:t>
      </w:r>
      <w:proofErr w:type="spellStart"/>
      <w:r w:rsidRPr="00314786">
        <w:rPr>
          <w:rFonts w:ascii="Times New Roman" w:hAnsi="Times New Roman" w:cs="Times New Roman"/>
          <w:sz w:val="24"/>
          <w:szCs w:val="24"/>
        </w:rPr>
        <w:t>Bioscop</w:t>
      </w:r>
      <w:proofErr w:type="spellEnd"/>
      <w:r w:rsidR="005C2BDF" w:rsidRPr="00314786" w:rsidDel="005C2BDF">
        <w:rPr>
          <w:rFonts w:ascii="Times New Roman" w:hAnsi="Times New Roman" w:cs="Times New Roman"/>
          <w:sz w:val="24"/>
          <w:szCs w:val="24"/>
        </w:rPr>
        <w:t xml:space="preserve"> </w:t>
      </w:r>
      <w:r w:rsidR="00314786">
        <w:rPr>
          <w:rFonts w:ascii="Times New Roman" w:hAnsi="Times New Roman" w:cs="Times New Roman"/>
          <w:sz w:val="24"/>
          <w:szCs w:val="24"/>
        </w:rPr>
        <w:t>na podzim 2022.</w:t>
      </w:r>
    </w:p>
    <w:p w14:paraId="119769D1" w14:textId="77777777" w:rsidR="00633FA6" w:rsidRPr="00314786" w:rsidRDefault="00633FA6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31CF3C6" w14:textId="77777777" w:rsidR="00B47957" w:rsidRPr="00314786" w:rsidRDefault="00B47957" w:rsidP="00101A1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314786">
        <w:rPr>
          <w:rFonts w:ascii="Times New Roman" w:hAnsi="Times New Roman" w:cs="Times New Roman"/>
          <w:sz w:val="24"/>
          <w:szCs w:val="24"/>
          <w:u w:val="single"/>
        </w:rPr>
        <w:t xml:space="preserve">Synopse </w:t>
      </w:r>
    </w:p>
    <w:p w14:paraId="08C099AC" w14:textId="77777777" w:rsidR="00B47957" w:rsidRPr="00314786" w:rsidRDefault="00B47957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sz w:val="24"/>
          <w:szCs w:val="24"/>
        </w:rPr>
        <w:t>Líba, maminka, babička, ale především vládkyně rodiny, má kulaté narozeniny. Ty se vždy slaví v rodinném kruhu, ale o tom, kolikáté to právě jsou, se nahlas v rodině nemluví, takže je to tak trochu tajemství. To ale není jediné tajemství, které rodina skrývá. Petr se rozhodne, že poprvé po letech nebude slavit narozeniny s matkou. Předstírá nemoc a z rodinné oslavy se omluví. Tato zdánlivě nevinná lež je ale zásadní chybou, která spustí lavinu nečekaných událostí, a tak se celá velká rodina namísto poklidné oslavy kulatin ocitne na cestě, kdy jedna nepředvídatelná situace stíhá druhou. Komedie o tom, jak se rodinná oslava může zvrtnout v divokou jízdu, při si nikdo nemůže být jistý vůbec ničím.</w:t>
      </w:r>
    </w:p>
    <w:p w14:paraId="5FD40B70" w14:textId="77777777" w:rsidR="00B47957" w:rsidRPr="00314786" w:rsidRDefault="00B47957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sz w:val="24"/>
          <w:szCs w:val="24"/>
        </w:rPr>
        <w:tab/>
      </w:r>
    </w:p>
    <w:p w14:paraId="7A307E4A" w14:textId="77777777" w:rsidR="008A2740" w:rsidRPr="00314786" w:rsidRDefault="008A2740" w:rsidP="00101A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4786">
        <w:rPr>
          <w:rFonts w:ascii="Times New Roman" w:hAnsi="Times New Roman" w:cs="Times New Roman"/>
          <w:sz w:val="24"/>
          <w:szCs w:val="24"/>
        </w:rPr>
        <w:t>Kontakty</w:t>
      </w:r>
    </w:p>
    <w:p w14:paraId="3169E1CF" w14:textId="77777777" w:rsidR="008A2740" w:rsidRDefault="008A2740" w:rsidP="00101A14">
      <w:pPr>
        <w:pStyle w:val="Bezmezer"/>
      </w:pPr>
      <w:r>
        <w:t>PR filmu</w:t>
      </w:r>
    </w:p>
    <w:p w14:paraId="46087EAB" w14:textId="77777777" w:rsidR="008A2740" w:rsidRDefault="008A2740" w:rsidP="00101A14">
      <w:pPr>
        <w:pStyle w:val="Bezmezer"/>
      </w:pPr>
      <w:r>
        <w:t xml:space="preserve">Johana Turner, 606 232 055, </w:t>
      </w:r>
      <w:hyperlink r:id="rId6" w:history="1">
        <w:r>
          <w:rPr>
            <w:rStyle w:val="Hypertextovodkaz"/>
          </w:rPr>
          <w:t>johana@turner.cz</w:t>
        </w:r>
      </w:hyperlink>
      <w:r>
        <w:t xml:space="preserve"> </w:t>
      </w:r>
    </w:p>
    <w:p w14:paraId="4EF03000" w14:textId="77777777" w:rsidR="008A2740" w:rsidRDefault="008A2740" w:rsidP="00101A14">
      <w:pPr>
        <w:pStyle w:val="Bezmezer"/>
      </w:pPr>
      <w:r>
        <w:t>PR distributora</w:t>
      </w:r>
    </w:p>
    <w:p w14:paraId="6F6E4D95" w14:textId="62F5C3DA" w:rsidR="008A2740" w:rsidRDefault="008A2740" w:rsidP="00101A14">
      <w:pPr>
        <w:pStyle w:val="Bezmezer"/>
      </w:pPr>
      <w:r>
        <w:t xml:space="preserve">Jana Šafářová, </w:t>
      </w:r>
      <w:r w:rsidRPr="008A2740">
        <w:t>606</w:t>
      </w:r>
      <w:r>
        <w:t> </w:t>
      </w:r>
      <w:r w:rsidRPr="008A2740">
        <w:t>732</w:t>
      </w:r>
      <w:r>
        <w:t xml:space="preserve"> </w:t>
      </w:r>
      <w:r w:rsidRPr="008A2740">
        <w:t>779</w:t>
      </w:r>
      <w:r>
        <w:t xml:space="preserve">,  </w:t>
      </w:r>
      <w:hyperlink r:id="rId7" w:history="1">
        <w:r>
          <w:rPr>
            <w:rStyle w:val="Hypertextovodkaz"/>
          </w:rPr>
          <w:t>jana.safarova@bioscop.cz</w:t>
        </w:r>
      </w:hyperlink>
      <w:r>
        <w:t xml:space="preserve"> </w:t>
      </w:r>
    </w:p>
    <w:p w14:paraId="64C7C21C" w14:textId="77777777" w:rsidR="00154D9B" w:rsidRDefault="00154D9B" w:rsidP="00101A14">
      <w:pPr>
        <w:pStyle w:val="Bezmezer"/>
      </w:pPr>
    </w:p>
    <w:p w14:paraId="5E6E9572" w14:textId="4627CF12" w:rsidR="00970193" w:rsidRDefault="00AC5DD7" w:rsidP="00101A14">
      <w:pPr>
        <w:pStyle w:val="Bezmezer"/>
      </w:pPr>
      <w:r>
        <w:rPr>
          <w:noProof/>
        </w:rPr>
        <w:drawing>
          <wp:inline distT="0" distB="0" distL="0" distR="0" wp14:anchorId="003FC8AC" wp14:editId="2A022DE0">
            <wp:extent cx="4483100" cy="2241550"/>
            <wp:effectExtent l="0" t="0" r="0" b="635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88"/>
    <w:rsid w:val="000A1D36"/>
    <w:rsid w:val="00101A14"/>
    <w:rsid w:val="00154D9B"/>
    <w:rsid w:val="00163830"/>
    <w:rsid w:val="001E3205"/>
    <w:rsid w:val="00256BAB"/>
    <w:rsid w:val="0025727A"/>
    <w:rsid w:val="002953E7"/>
    <w:rsid w:val="002C7F5D"/>
    <w:rsid w:val="00314786"/>
    <w:rsid w:val="00364D08"/>
    <w:rsid w:val="003D47B5"/>
    <w:rsid w:val="004A70D1"/>
    <w:rsid w:val="005C2BDF"/>
    <w:rsid w:val="005E38FF"/>
    <w:rsid w:val="00633FA6"/>
    <w:rsid w:val="00755F88"/>
    <w:rsid w:val="00797E85"/>
    <w:rsid w:val="008A2740"/>
    <w:rsid w:val="00970193"/>
    <w:rsid w:val="009C09A5"/>
    <w:rsid w:val="00A00CD5"/>
    <w:rsid w:val="00A023FA"/>
    <w:rsid w:val="00AC40A6"/>
    <w:rsid w:val="00AC5DD7"/>
    <w:rsid w:val="00B47957"/>
    <w:rsid w:val="00C442D0"/>
    <w:rsid w:val="00D3608C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B6E"/>
  <w15:chartTrackingRefBased/>
  <w15:docId w15:val="{D866F68D-A3E3-4BA7-9221-2966845F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7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4D0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274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ana.safarova@biosc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a@turner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pkttQqH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Jana Šafářová</cp:lastModifiedBy>
  <cp:revision>2</cp:revision>
  <dcterms:created xsi:type="dcterms:W3CDTF">2021-08-18T11:42:00Z</dcterms:created>
  <dcterms:modified xsi:type="dcterms:W3CDTF">2021-08-18T11:42:00Z</dcterms:modified>
</cp:coreProperties>
</file>