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EF09" w14:textId="77777777" w:rsidR="004823B6" w:rsidRPr="0006102C" w:rsidRDefault="004823B6" w:rsidP="004823B6">
      <w:pPr>
        <w:rPr>
          <w:rFonts w:cstheme="minorHAnsi"/>
          <w:b/>
        </w:rPr>
      </w:pPr>
      <w:bookmarkStart w:id="0" w:name="_Hlk162962923"/>
      <w:r w:rsidRPr="0006102C">
        <w:rPr>
          <w:rFonts w:cstheme="minorHAnsi"/>
          <w:b/>
        </w:rPr>
        <w:t xml:space="preserve">Pes Gump je víkendovou jedničkou </w:t>
      </w:r>
      <w:r>
        <w:rPr>
          <w:rFonts w:cstheme="minorHAnsi"/>
          <w:b/>
        </w:rPr>
        <w:t>v kinech</w:t>
      </w:r>
    </w:p>
    <w:p w14:paraId="6358ECDB" w14:textId="77777777" w:rsidR="004823B6" w:rsidRPr="0006102C" w:rsidRDefault="004823B6" w:rsidP="004823B6">
      <w:pPr>
        <w:rPr>
          <w:rFonts w:cstheme="minorHAnsi"/>
        </w:rPr>
      </w:pPr>
    </w:p>
    <w:p w14:paraId="65837D6D" w14:textId="77777777" w:rsidR="004823B6" w:rsidRPr="00A34FC4" w:rsidRDefault="004823B6" w:rsidP="004823B6">
      <w:pPr>
        <w:rPr>
          <w:rFonts w:cstheme="minorHAnsi"/>
          <w:i/>
        </w:rPr>
      </w:pPr>
      <w:r w:rsidRPr="00A34FC4">
        <w:rPr>
          <w:rFonts w:cstheme="minorHAnsi"/>
          <w:i/>
        </w:rPr>
        <w:t>Pokračování úspěšného filmu Gump – pes, který naučil lidi žít sice „vychytal</w:t>
      </w:r>
      <w:r>
        <w:rPr>
          <w:rFonts w:cstheme="minorHAnsi"/>
          <w:i/>
        </w:rPr>
        <w:t>o</w:t>
      </w:r>
      <w:r w:rsidRPr="00A34FC4">
        <w:rPr>
          <w:rFonts w:cstheme="minorHAnsi"/>
          <w:i/>
        </w:rPr>
        <w:t>“ krásné jarní počasí, i přesto ale obsadil</w:t>
      </w:r>
      <w:r>
        <w:rPr>
          <w:rFonts w:cstheme="minorHAnsi"/>
          <w:i/>
        </w:rPr>
        <w:t>o</w:t>
      </w:r>
      <w:r w:rsidRPr="00A34FC4">
        <w:rPr>
          <w:rFonts w:cstheme="minorHAnsi"/>
          <w:i/>
        </w:rPr>
        <w:t xml:space="preserve"> první příčku ve víkendové návštěvnosti</w:t>
      </w:r>
      <w:r>
        <w:rPr>
          <w:rFonts w:cstheme="minorHAnsi"/>
          <w:i/>
        </w:rPr>
        <w:t>.</w:t>
      </w:r>
      <w:r w:rsidRPr="00A34FC4">
        <w:rPr>
          <w:rFonts w:cstheme="minorHAnsi"/>
          <w:i/>
        </w:rPr>
        <w:t xml:space="preserve"> Jako silný český rodinný snímek si </w:t>
      </w:r>
      <w:r>
        <w:rPr>
          <w:rFonts w:cstheme="minorHAnsi"/>
          <w:i/>
        </w:rPr>
        <w:t>film Gump – jsme dvojka</w:t>
      </w:r>
      <w:r w:rsidRPr="00A34FC4">
        <w:rPr>
          <w:rFonts w:cstheme="minorHAnsi"/>
          <w:i/>
        </w:rPr>
        <w:t xml:space="preserve"> chválí i provozovatelé kin.</w:t>
      </w:r>
      <w:r>
        <w:rPr>
          <w:rFonts w:cstheme="minorHAnsi"/>
          <w:i/>
        </w:rPr>
        <w:t xml:space="preserve"> „Na </w:t>
      </w:r>
      <w:proofErr w:type="spellStart"/>
      <w:r>
        <w:rPr>
          <w:rFonts w:cstheme="minorHAnsi"/>
          <w:i/>
        </w:rPr>
        <w:t>Gumpa</w:t>
      </w:r>
      <w:proofErr w:type="spellEnd"/>
      <w:r>
        <w:rPr>
          <w:rFonts w:cstheme="minorHAnsi"/>
          <w:i/>
        </w:rPr>
        <w:t xml:space="preserve"> se stojí fronty a po projekci se dlouho tleská, tohle jsme dlouho nezažili,“ říkají provozovatelé kin. </w:t>
      </w:r>
    </w:p>
    <w:p w14:paraId="006F9FB5" w14:textId="77777777" w:rsidR="004823B6" w:rsidRDefault="004823B6" w:rsidP="004823B6">
      <w:pPr>
        <w:rPr>
          <w:rFonts w:cstheme="minorHAnsi"/>
        </w:rPr>
      </w:pPr>
    </w:p>
    <w:p w14:paraId="554EA5D0" w14:textId="542EAF55" w:rsidR="004823B6" w:rsidRPr="00891023" w:rsidRDefault="004823B6" w:rsidP="004823B6">
      <w:pPr>
        <w:rPr>
          <w:rFonts w:eastAsia="Times New Roman" w:cstheme="minorHAnsi"/>
          <w:color w:val="222222"/>
          <w:lang w:eastAsia="cs-CZ"/>
        </w:rPr>
      </w:pPr>
      <w:r w:rsidRPr="0006102C">
        <w:rPr>
          <w:rFonts w:eastAsia="Times New Roman" w:cstheme="minorHAnsi"/>
          <w:i/>
          <w:iCs/>
          <w:color w:val="222222"/>
          <w:lang w:eastAsia="cs-CZ"/>
        </w:rPr>
        <w:t>„</w:t>
      </w:r>
      <w:r>
        <w:rPr>
          <w:rFonts w:eastAsia="Times New Roman" w:cstheme="minorHAnsi"/>
          <w:i/>
          <w:iCs/>
          <w:color w:val="222222"/>
          <w:lang w:eastAsia="cs-CZ"/>
        </w:rPr>
        <w:t>I přes krásné velikonoční počasí, které vyprázdnilo velká města, přišlo do kin včetně předpremiér 52 651 diváků. Ukazuje to, jak silnou značkou Gump je</w:t>
      </w:r>
      <w:r w:rsidRPr="0006102C">
        <w:rPr>
          <w:rFonts w:eastAsia="Times New Roman" w:cstheme="minorHAnsi"/>
          <w:i/>
          <w:iCs/>
          <w:color w:val="222222"/>
          <w:lang w:eastAsia="cs-CZ"/>
        </w:rPr>
        <w:t xml:space="preserve">,“ </w:t>
      </w:r>
      <w:r>
        <w:rPr>
          <w:rFonts w:eastAsia="Times New Roman" w:cstheme="minorHAnsi"/>
          <w:iCs/>
          <w:color w:val="222222"/>
          <w:lang w:eastAsia="cs-CZ"/>
        </w:rPr>
        <w:t>svěřila se zástupkyně distributora filmu společnosti Bioscop Andrea Metcalfe s tím, že reakce provozovatelů kin srší nadšením.</w:t>
      </w:r>
    </w:p>
    <w:p w14:paraId="453C0C35" w14:textId="77777777" w:rsidR="004823B6" w:rsidRPr="0006102C" w:rsidRDefault="004823B6" w:rsidP="004823B6">
      <w:pPr>
        <w:rPr>
          <w:rFonts w:cstheme="minorHAnsi"/>
        </w:rPr>
      </w:pPr>
    </w:p>
    <w:p w14:paraId="2BAD24EC" w14:textId="77777777" w:rsidR="004823B6" w:rsidRDefault="004823B6" w:rsidP="004823B6">
      <w:pPr>
        <w:rPr>
          <w:rFonts w:eastAsia="Times New Roman" w:cstheme="minorHAnsi"/>
          <w:iCs/>
          <w:color w:val="222222"/>
          <w:lang w:eastAsia="cs-CZ"/>
        </w:rPr>
      </w:pPr>
      <w:r>
        <w:rPr>
          <w:rFonts w:eastAsia="Times New Roman" w:cstheme="minorHAnsi"/>
          <w:i/>
          <w:iCs/>
          <w:color w:val="222222"/>
          <w:lang w:eastAsia="cs-CZ"/>
        </w:rPr>
        <w:t>„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>Na takový film už dlouho český divák čekal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. 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>V České Lípě se tleskalo, smálo i plakalo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. Dlouho jsem to nezažil,“ </w:t>
      </w:r>
      <w:r>
        <w:rPr>
          <w:rFonts w:eastAsia="Times New Roman" w:cstheme="minorHAnsi"/>
          <w:iCs/>
          <w:color w:val="222222"/>
          <w:lang w:eastAsia="cs-CZ"/>
        </w:rPr>
        <w:t xml:space="preserve">svěřil se s prvními dojmy po projekcích provozovatel kina </w:t>
      </w:r>
      <w:proofErr w:type="spellStart"/>
      <w:r>
        <w:rPr>
          <w:rFonts w:eastAsia="Times New Roman" w:cstheme="minorHAnsi"/>
          <w:iCs/>
          <w:color w:val="222222"/>
          <w:lang w:eastAsia="cs-CZ"/>
        </w:rPr>
        <w:t>Crystal</w:t>
      </w:r>
      <w:proofErr w:type="spellEnd"/>
      <w:r>
        <w:rPr>
          <w:rFonts w:eastAsia="Times New Roman" w:cstheme="minorHAnsi"/>
          <w:iCs/>
          <w:color w:val="222222"/>
          <w:lang w:eastAsia="cs-CZ"/>
        </w:rPr>
        <w:t xml:space="preserve"> v České Lípě Antonín Nevole. </w:t>
      </w:r>
    </w:p>
    <w:p w14:paraId="2C6E3924" w14:textId="77777777" w:rsidR="004823B6" w:rsidRDefault="004823B6" w:rsidP="004823B6">
      <w:pPr>
        <w:rPr>
          <w:rFonts w:eastAsia="Times New Roman" w:cstheme="minorHAnsi"/>
          <w:i/>
          <w:iCs/>
          <w:color w:val="222222"/>
          <w:lang w:eastAsia="cs-CZ"/>
        </w:rPr>
      </w:pPr>
    </w:p>
    <w:p w14:paraId="1B92F7E4" w14:textId="77777777" w:rsidR="004823B6" w:rsidRPr="00891023" w:rsidRDefault="004823B6" w:rsidP="004823B6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iCs/>
          <w:color w:val="222222"/>
          <w:lang w:eastAsia="cs-CZ"/>
        </w:rPr>
        <w:t xml:space="preserve">A přizvukují mu i jiní. </w:t>
      </w:r>
      <w:r>
        <w:rPr>
          <w:rFonts w:eastAsia="Times New Roman" w:cstheme="minorHAnsi"/>
          <w:i/>
          <w:iCs/>
          <w:color w:val="222222"/>
          <w:lang w:eastAsia="cs-CZ"/>
        </w:rPr>
        <w:t>„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>Diváci byli po filmu nadšen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í 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>i dojat</w:t>
      </w:r>
      <w:r>
        <w:rPr>
          <w:rFonts w:eastAsia="Times New Roman" w:cstheme="minorHAnsi"/>
          <w:i/>
          <w:iCs/>
          <w:color w:val="222222"/>
          <w:lang w:eastAsia="cs-CZ"/>
        </w:rPr>
        <w:t>í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 xml:space="preserve"> zároveň. Na takový citlivý příběh nabitý emocemi jsme se všichni už dlouho těšili. A vidět ho na velkém plátně se skvělým zvukem stojí za to. Společně jsme si užili každou vteřinu krásného příběhu ze života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,“ </w:t>
      </w:r>
      <w:r w:rsidRPr="00A34FC4">
        <w:rPr>
          <w:rFonts w:eastAsia="Times New Roman" w:cstheme="minorHAnsi"/>
          <w:iCs/>
          <w:color w:val="222222"/>
          <w:lang w:eastAsia="cs-CZ"/>
        </w:rPr>
        <w:t xml:space="preserve">sdílela svoje pocity </w:t>
      </w:r>
      <w:r w:rsidRPr="00891023">
        <w:rPr>
          <w:rFonts w:eastAsia="Times New Roman" w:cstheme="minorHAnsi"/>
          <w:iCs/>
          <w:color w:val="222222"/>
          <w:lang w:eastAsia="cs-CZ"/>
        </w:rPr>
        <w:t>Ilona Rejholcov</w:t>
      </w:r>
      <w:r w:rsidRPr="00A34FC4">
        <w:rPr>
          <w:rFonts w:eastAsia="Times New Roman" w:cstheme="minorHAnsi"/>
          <w:iCs/>
          <w:color w:val="222222"/>
          <w:lang w:eastAsia="cs-CZ"/>
        </w:rPr>
        <w:t xml:space="preserve">á 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z </w:t>
      </w:r>
      <w:r w:rsidRPr="00891023">
        <w:rPr>
          <w:rFonts w:eastAsia="Times New Roman" w:cstheme="minorHAnsi"/>
          <w:color w:val="222222"/>
          <w:lang w:eastAsia="cs-CZ"/>
        </w:rPr>
        <w:t>Městské</w:t>
      </w:r>
      <w:r>
        <w:rPr>
          <w:rFonts w:eastAsia="Times New Roman" w:cstheme="minorHAnsi"/>
          <w:color w:val="222222"/>
          <w:lang w:eastAsia="cs-CZ"/>
        </w:rPr>
        <w:t>ho</w:t>
      </w:r>
      <w:r w:rsidRPr="00891023">
        <w:rPr>
          <w:rFonts w:eastAsia="Times New Roman" w:cstheme="minorHAnsi"/>
          <w:color w:val="222222"/>
          <w:lang w:eastAsia="cs-CZ"/>
        </w:rPr>
        <w:t xml:space="preserve"> kin</w:t>
      </w:r>
      <w:r>
        <w:rPr>
          <w:rFonts w:eastAsia="Times New Roman" w:cstheme="minorHAnsi"/>
          <w:color w:val="222222"/>
          <w:lang w:eastAsia="cs-CZ"/>
        </w:rPr>
        <w:t xml:space="preserve">a </w:t>
      </w:r>
      <w:r w:rsidRPr="00891023">
        <w:rPr>
          <w:rFonts w:eastAsia="Times New Roman" w:cstheme="minorHAnsi"/>
          <w:color w:val="222222"/>
          <w:lang w:eastAsia="cs-CZ"/>
        </w:rPr>
        <w:t>Nový Bor</w:t>
      </w:r>
      <w:r>
        <w:rPr>
          <w:rFonts w:eastAsia="Times New Roman" w:cstheme="minorHAnsi"/>
          <w:color w:val="222222"/>
          <w:lang w:eastAsia="cs-CZ"/>
        </w:rPr>
        <w:t>.</w:t>
      </w:r>
    </w:p>
    <w:p w14:paraId="703CA930" w14:textId="77777777" w:rsidR="004823B6" w:rsidRPr="00891023" w:rsidRDefault="004823B6" w:rsidP="004823B6">
      <w:pPr>
        <w:rPr>
          <w:rFonts w:eastAsia="Times New Roman" w:cstheme="minorHAnsi"/>
          <w:color w:val="222222"/>
          <w:lang w:eastAsia="cs-CZ"/>
        </w:rPr>
      </w:pPr>
      <w:r w:rsidRPr="00891023">
        <w:rPr>
          <w:rFonts w:eastAsia="Times New Roman" w:cstheme="minorHAnsi"/>
          <w:i/>
          <w:iCs/>
          <w:color w:val="222222"/>
          <w:lang w:eastAsia="cs-CZ"/>
        </w:rPr>
        <w:t> </w:t>
      </w:r>
    </w:p>
    <w:p w14:paraId="62337B97" w14:textId="77777777" w:rsidR="004823B6" w:rsidRDefault="004823B6" w:rsidP="004823B6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i/>
          <w:iCs/>
          <w:color w:val="222222"/>
          <w:lang w:eastAsia="cs-CZ"/>
        </w:rPr>
        <w:t>Podobně spokojení byli i v Náchodě. „</w:t>
      </w:r>
      <w:r w:rsidRPr="00891023">
        <w:rPr>
          <w:rFonts w:eastAsia="Times New Roman" w:cstheme="minorHAnsi"/>
          <w:i/>
          <w:iCs/>
          <w:color w:val="222222"/>
          <w:lang w:eastAsia="cs-CZ"/>
        </w:rPr>
        <w:t xml:space="preserve">Diváci z kina odcházeli s úsměvem, někteří i se slzou v oku. Děti chodí do kina i s plyšáky </w:t>
      </w:r>
      <w:proofErr w:type="spellStart"/>
      <w:r w:rsidRPr="00891023">
        <w:rPr>
          <w:rFonts w:eastAsia="Times New Roman" w:cstheme="minorHAnsi"/>
          <w:i/>
          <w:iCs/>
          <w:color w:val="222222"/>
          <w:lang w:eastAsia="cs-CZ"/>
        </w:rPr>
        <w:t>Gumpa</w:t>
      </w:r>
      <w:proofErr w:type="spellEnd"/>
      <w:r>
        <w:rPr>
          <w:rFonts w:eastAsia="Times New Roman" w:cstheme="minorHAnsi"/>
          <w:i/>
          <w:iCs/>
          <w:color w:val="222222"/>
          <w:lang w:eastAsia="cs-CZ"/>
        </w:rPr>
        <w:t xml:space="preserve">,“ </w:t>
      </w:r>
      <w:r w:rsidRPr="00A34FC4">
        <w:rPr>
          <w:rFonts w:eastAsia="Times New Roman" w:cstheme="minorHAnsi"/>
          <w:iCs/>
          <w:color w:val="222222"/>
          <w:lang w:eastAsia="cs-CZ"/>
        </w:rPr>
        <w:t>dodala</w:t>
      </w:r>
      <w:r>
        <w:rPr>
          <w:rFonts w:eastAsia="Times New Roman" w:cstheme="minorHAnsi"/>
          <w:color w:val="222222"/>
          <w:lang w:eastAsia="cs-CZ"/>
        </w:rPr>
        <w:t xml:space="preserve"> vedoucí kina </w:t>
      </w:r>
      <w:r w:rsidRPr="00891023">
        <w:rPr>
          <w:rFonts w:eastAsia="Times New Roman" w:cstheme="minorHAnsi"/>
          <w:color w:val="222222"/>
          <w:lang w:eastAsia="cs-CZ"/>
        </w:rPr>
        <w:t>Romana Dubová</w:t>
      </w:r>
      <w:r>
        <w:rPr>
          <w:rFonts w:eastAsia="Times New Roman" w:cstheme="minorHAnsi"/>
          <w:color w:val="222222"/>
          <w:lang w:eastAsia="cs-CZ"/>
        </w:rPr>
        <w:t>.</w:t>
      </w:r>
    </w:p>
    <w:p w14:paraId="6C193216" w14:textId="77777777" w:rsidR="004823B6" w:rsidRDefault="004823B6" w:rsidP="004823B6">
      <w:pPr>
        <w:rPr>
          <w:rFonts w:eastAsia="Times New Roman" w:cstheme="minorHAnsi"/>
          <w:color w:val="222222"/>
          <w:lang w:eastAsia="cs-CZ"/>
        </w:rPr>
      </w:pPr>
    </w:p>
    <w:p w14:paraId="1DA354DB" w14:textId="77777777" w:rsidR="004823B6" w:rsidRPr="0006102C" w:rsidRDefault="004823B6" w:rsidP="004823B6">
      <w:pPr>
        <w:rPr>
          <w:rFonts w:cstheme="minorHAnsi"/>
        </w:rPr>
      </w:pPr>
    </w:p>
    <w:p w14:paraId="1DFB078A" w14:textId="77777777" w:rsidR="004823B6" w:rsidRPr="00891023" w:rsidRDefault="004823B6" w:rsidP="004823B6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Na první díl příběhu o pejskovi </w:t>
      </w:r>
      <w:proofErr w:type="spellStart"/>
      <w:r>
        <w:rPr>
          <w:rFonts w:eastAsia="Times New Roman" w:cstheme="minorHAnsi"/>
          <w:color w:val="222222"/>
          <w:lang w:eastAsia="cs-CZ"/>
        </w:rPr>
        <w:t>Gumpovi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a jeho pohledu na život, který měl premiéru v roce 2021, přišlo přes 200 tisíc diváků. Film Gump – jsme dvojka opět režíroval F. A. Brabec, scénář opět napsal producent Filip Rožek. Obsazení se tentokrát rozšířilo například o Štěpána </w:t>
      </w:r>
      <w:proofErr w:type="spellStart"/>
      <w:r>
        <w:rPr>
          <w:rFonts w:eastAsia="Times New Roman" w:cstheme="minorHAnsi"/>
          <w:color w:val="222222"/>
          <w:lang w:eastAsia="cs-CZ"/>
        </w:rPr>
        <w:t>Kozuba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cs-CZ"/>
        </w:rPr>
        <w:t>Vicu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Kerekes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nebo Josefa Vojtka. Film je v kinech od 28. března, distributorem je společnost Bioscop.</w:t>
      </w:r>
    </w:p>
    <w:bookmarkEnd w:id="0"/>
    <w:p w14:paraId="0CF3EEF3" w14:textId="77777777" w:rsidR="00E04CE4" w:rsidRDefault="00E04CE4">
      <w:pPr>
        <w:rPr>
          <w:rFonts w:cstheme="minorHAnsi"/>
        </w:rPr>
      </w:pPr>
    </w:p>
    <w:p w14:paraId="3FDAC306" w14:textId="77777777" w:rsidR="00DE5D84" w:rsidRDefault="00DE5D84" w:rsidP="00DE5D84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C58000" wp14:editId="4DCC6D2C">
            <wp:simplePos x="0" y="0"/>
            <wp:positionH relativeFrom="margin">
              <wp:align>left</wp:align>
            </wp:positionH>
            <wp:positionV relativeFrom="paragraph">
              <wp:posOffset>97</wp:posOffset>
            </wp:positionV>
            <wp:extent cx="3663950" cy="5185948"/>
            <wp:effectExtent l="0" t="0" r="0" b="0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1449272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1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222222"/>
        </w:rPr>
        <w:t>Herci:</w:t>
      </w:r>
    </w:p>
    <w:p w14:paraId="46789452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Oříšek: Richard Krajčo   </w:t>
      </w:r>
    </w:p>
    <w:p w14:paraId="1ADEF126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Křivák: Štěpán </w:t>
      </w:r>
      <w:proofErr w:type="spellStart"/>
      <w:r>
        <w:rPr>
          <w:rFonts w:eastAsia="Times New Roman" w:cstheme="minorHAnsi"/>
          <w:color w:val="1E1919"/>
        </w:rPr>
        <w:t>Kozub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75D5ECBC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Béďa: Bolek Polívka </w:t>
      </w:r>
    </w:p>
    <w:p w14:paraId="2AE7CF66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Ivana (Kostička): </w:t>
      </w:r>
      <w:proofErr w:type="spellStart"/>
      <w:r>
        <w:rPr>
          <w:rFonts w:eastAsia="Times New Roman" w:cstheme="minorHAnsi"/>
          <w:color w:val="1E1919"/>
        </w:rPr>
        <w:t>Vica</w:t>
      </w:r>
      <w:proofErr w:type="spellEnd"/>
      <w:r>
        <w:rPr>
          <w:rFonts w:eastAsia="Times New Roman" w:cstheme="minorHAnsi"/>
          <w:color w:val="1E1919"/>
        </w:rPr>
        <w:t xml:space="preserve"> </w:t>
      </w:r>
      <w:proofErr w:type="spellStart"/>
      <w:r>
        <w:rPr>
          <w:rFonts w:eastAsia="Times New Roman" w:cstheme="minorHAnsi"/>
          <w:color w:val="1E1919"/>
        </w:rPr>
        <w:t>Kerekes</w:t>
      </w:r>
      <w:proofErr w:type="spellEnd"/>
    </w:p>
    <w:p w14:paraId="1A0C5380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Farář Křížek: </w:t>
      </w:r>
      <w:r>
        <w:rPr>
          <w:rFonts w:ascii="Roboto" w:hAnsi="Roboto"/>
          <w:color w:val="000000"/>
          <w:sz w:val="21"/>
          <w:szCs w:val="21"/>
        </w:rPr>
        <w:t xml:space="preserve">Zbigniew </w:t>
      </w:r>
      <w:proofErr w:type="spellStart"/>
      <w:r>
        <w:rPr>
          <w:rFonts w:ascii="Roboto" w:hAnsi="Roboto"/>
          <w:color w:val="000000"/>
          <w:sz w:val="21"/>
          <w:szCs w:val="21"/>
        </w:rPr>
        <w:t>Czendlik</w:t>
      </w:r>
      <w:proofErr w:type="spellEnd"/>
    </w:p>
    <w:p w14:paraId="65EC0800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Veterinář: Karel </w:t>
      </w:r>
      <w:proofErr w:type="spellStart"/>
      <w:r>
        <w:rPr>
          <w:rFonts w:eastAsia="Times New Roman" w:cstheme="minorHAnsi"/>
          <w:color w:val="1E1919"/>
        </w:rPr>
        <w:t>Roden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2AFBD22D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Řezník: Josef Vojtek </w:t>
      </w:r>
    </w:p>
    <w:p w14:paraId="19BACA96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Dále hrají: Eva Holubová, Ivana Chýlková, Patricie Pagáčová, Anna Šulcová, hlas </w:t>
      </w:r>
      <w:proofErr w:type="spellStart"/>
      <w:r>
        <w:rPr>
          <w:rFonts w:eastAsia="Times New Roman" w:cstheme="minorHAnsi"/>
          <w:color w:val="1E1919"/>
        </w:rPr>
        <w:t>Gumpa</w:t>
      </w:r>
      <w:proofErr w:type="spellEnd"/>
      <w:r>
        <w:rPr>
          <w:rFonts w:eastAsia="Times New Roman" w:cstheme="minorHAnsi"/>
          <w:color w:val="1E1919"/>
        </w:rPr>
        <w:t xml:space="preserve"> – Ivan Trojan a další </w:t>
      </w:r>
    </w:p>
    <w:p w14:paraId="2DFAA5D9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</w:p>
    <w:p w14:paraId="03B94902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</w:p>
    <w:p w14:paraId="763276AA" w14:textId="77777777" w:rsidR="00DE5D84" w:rsidRPr="005B6192" w:rsidRDefault="00DE5D84" w:rsidP="00DE5D84">
      <w:pPr>
        <w:jc w:val="both"/>
        <w:rPr>
          <w:rFonts w:eastAsia="Times New Roman" w:cstheme="minorHAnsi"/>
          <w:b/>
          <w:bCs/>
          <w:color w:val="222222"/>
        </w:rPr>
      </w:pPr>
      <w:r w:rsidRPr="005B6192">
        <w:rPr>
          <w:rFonts w:eastAsia="Times New Roman" w:cstheme="minorHAnsi"/>
          <w:b/>
          <w:bCs/>
          <w:color w:val="1E1919"/>
        </w:rPr>
        <w:t>Tvůrci</w:t>
      </w:r>
    </w:p>
    <w:p w14:paraId="08FF46A8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 xml:space="preserve">Scénář a producent: Filip Rožek </w:t>
      </w:r>
    </w:p>
    <w:p w14:paraId="444647EA" w14:textId="77777777" w:rsidR="00DE5D84" w:rsidRPr="005B6192" w:rsidRDefault="00DE5D84" w:rsidP="00DE5D84">
      <w:pPr>
        <w:jc w:val="both"/>
        <w:rPr>
          <w:rFonts w:eastAsia="Times New Roman" w:cstheme="minorHAnsi"/>
          <w:color w:val="1E1919"/>
        </w:rPr>
      </w:pPr>
      <w:r w:rsidRPr="005B6192">
        <w:rPr>
          <w:rFonts w:eastAsia="Times New Roman" w:cstheme="minorHAnsi"/>
          <w:color w:val="1E1919"/>
        </w:rPr>
        <w:t xml:space="preserve">Kamera a režie: F. A. Brabec </w:t>
      </w:r>
    </w:p>
    <w:p w14:paraId="5741AE47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t xml:space="preserve">Výkonná producentka: Kateřina </w:t>
      </w:r>
      <w:proofErr w:type="spellStart"/>
      <w:r w:rsidRPr="005B6192">
        <w:t>Špůrová</w:t>
      </w:r>
      <w:proofErr w:type="spellEnd"/>
      <w:r w:rsidRPr="005B6192">
        <w:t xml:space="preserve"> </w:t>
      </w:r>
    </w:p>
    <w:p w14:paraId="0DC7C492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 xml:space="preserve">Architekt: </w:t>
      </w:r>
      <w:r w:rsidRPr="005B6192">
        <w:t>Václav Novák</w:t>
      </w:r>
    </w:p>
    <w:p w14:paraId="43CCC24C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t>Kostýmní výtvarnice</w:t>
      </w:r>
      <w:r w:rsidRPr="005B6192">
        <w:rPr>
          <w:rFonts w:eastAsia="Times New Roman" w:cstheme="minorHAnsi"/>
          <w:color w:val="1E1919"/>
        </w:rPr>
        <w:t xml:space="preserve">: </w:t>
      </w:r>
      <w:r w:rsidRPr="005B6192">
        <w:t>Jaroslava Brabcová Pecharová</w:t>
      </w:r>
    </w:p>
    <w:p w14:paraId="2146AC5C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>Umělecká maskérka: </w:t>
      </w:r>
      <w:r w:rsidRPr="005B6192">
        <w:t xml:space="preserve">Helena </w:t>
      </w:r>
      <w:proofErr w:type="spellStart"/>
      <w:r w:rsidRPr="005B6192">
        <w:t>Staidlová</w:t>
      </w:r>
      <w:proofErr w:type="spellEnd"/>
    </w:p>
    <w:p w14:paraId="2F4F1B97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Zvuk: Marek </w:t>
      </w:r>
      <w:proofErr w:type="spellStart"/>
      <w:r w:rsidRPr="005B6192">
        <w:rPr>
          <w:rFonts w:eastAsia="Times New Roman" w:cstheme="minorHAnsi"/>
          <w:color w:val="222222"/>
        </w:rPr>
        <w:t>Ronec</w:t>
      </w:r>
      <w:proofErr w:type="spellEnd"/>
      <w:r w:rsidRPr="005B6192">
        <w:rPr>
          <w:rFonts w:eastAsia="Times New Roman" w:cstheme="minorHAnsi"/>
          <w:color w:val="222222"/>
        </w:rPr>
        <w:t xml:space="preserve">, Jiří Klenka </w:t>
      </w:r>
    </w:p>
    <w:p w14:paraId="08E2455A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Hudba: Ondřej Brzobohatý </w:t>
      </w:r>
    </w:p>
    <w:p w14:paraId="6B8B4AD6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Střih: Katarína </w:t>
      </w:r>
      <w:proofErr w:type="spellStart"/>
      <w:r w:rsidRPr="005B6192">
        <w:rPr>
          <w:rFonts w:eastAsia="Times New Roman" w:cstheme="minorHAnsi"/>
          <w:color w:val="222222"/>
        </w:rPr>
        <w:t>Buchanan</w:t>
      </w:r>
      <w:proofErr w:type="spellEnd"/>
      <w:r w:rsidRPr="005B6192">
        <w:rPr>
          <w:rFonts w:eastAsia="Times New Roman" w:cstheme="minorHAnsi"/>
          <w:color w:val="222222"/>
        </w:rPr>
        <w:t xml:space="preserve"> </w:t>
      </w:r>
      <w:proofErr w:type="spellStart"/>
      <w:r w:rsidRPr="005B6192">
        <w:rPr>
          <w:rFonts w:eastAsia="Times New Roman" w:cstheme="minorHAnsi"/>
          <w:color w:val="222222"/>
        </w:rPr>
        <w:t>Geyerová</w:t>
      </w:r>
      <w:proofErr w:type="spellEnd"/>
    </w:p>
    <w:p w14:paraId="59C2D5F9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</w:p>
    <w:p w14:paraId="22979065" w14:textId="77777777" w:rsidR="00DE5D84" w:rsidRDefault="00DE5D84" w:rsidP="00DE5D84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Film: ČR</w:t>
      </w:r>
    </w:p>
    <w:p w14:paraId="2B8B2B7D" w14:textId="77777777" w:rsidR="00DE5D84" w:rsidRDefault="00DE5D84" w:rsidP="00DE5D84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Žánr: Rodinný/dobrodružný </w:t>
      </w:r>
    </w:p>
    <w:p w14:paraId="1510281D" w14:textId="77777777" w:rsidR="00DE5D84" w:rsidRDefault="00DE5D84" w:rsidP="00DE5D84">
      <w:pPr>
        <w:rPr>
          <w:rFonts w:ascii="Calibri" w:eastAsia="Calibri" w:hAnsi="Calibri" w:cs="Calibri"/>
        </w:rPr>
      </w:pPr>
    </w:p>
    <w:p w14:paraId="27DFA1E0" w14:textId="77777777" w:rsidR="00DE5D84" w:rsidRPr="00E11D68" w:rsidRDefault="00DE5D84" w:rsidP="00DE5D84">
      <w:pPr>
        <w:rPr>
          <w:rFonts w:eastAsia="Calibri" w:cstheme="minorHAnsi"/>
        </w:rPr>
      </w:pPr>
      <w:r w:rsidRPr="00E11D68">
        <w:rPr>
          <w:rFonts w:eastAsia="Calibri" w:cstheme="minorHAnsi"/>
        </w:rPr>
        <w:t>Synopse:</w:t>
      </w:r>
    </w:p>
    <w:p w14:paraId="4951D0D6" w14:textId="77777777" w:rsidR="00DE5D84" w:rsidRPr="00E11D68" w:rsidRDefault="00DE5D84" w:rsidP="00DE5D84">
      <w:pPr>
        <w:rPr>
          <w:rFonts w:eastAsia="Calibri" w:cstheme="minorHAnsi"/>
        </w:rPr>
      </w:pPr>
      <w:proofErr w:type="spellStart"/>
      <w:r w:rsidRPr="00E11D68">
        <w:rPr>
          <w:rFonts w:cstheme="minorHAnsi"/>
          <w:color w:val="0D0D0D"/>
          <w:shd w:val="clear" w:color="auto" w:fill="FFFFFF"/>
        </w:rPr>
        <w:t>Gumpova</w:t>
      </w:r>
      <w:proofErr w:type="spellEnd"/>
      <w:r w:rsidRPr="00E11D68">
        <w:rPr>
          <w:rFonts w:cstheme="minorHAnsi"/>
          <w:color w:val="0D0D0D"/>
          <w:shd w:val="clear" w:color="auto" w:fill="FFFFFF"/>
        </w:rPr>
        <w:t xml:space="preserve"> nová filmová cesta začne přesně tam, kde ta předchozí skončila. Se svým milovaným Béďou Kozím Bobkem projdou příběhem, který už jim dávno předtím napsaly </w:t>
      </w:r>
      <w:proofErr w:type="spellStart"/>
      <w:proofErr w:type="gramStart"/>
      <w:r w:rsidRPr="00E11D68">
        <w:rPr>
          <w:rFonts w:cstheme="minorHAnsi"/>
          <w:color w:val="0D0D0D"/>
          <w:shd w:val="clear" w:color="auto" w:fill="FFFFFF"/>
        </w:rPr>
        <w:t>hvězdy.Film</w:t>
      </w:r>
      <w:proofErr w:type="spellEnd"/>
      <w:proofErr w:type="gramEnd"/>
      <w:r w:rsidRPr="00E11D68">
        <w:rPr>
          <w:rFonts w:cstheme="minorHAnsi"/>
          <w:color w:val="0D0D0D"/>
          <w:shd w:val="clear" w:color="auto" w:fill="FFFFFF"/>
        </w:rPr>
        <w:t xml:space="preserve"> pro všechny, kteří dokážou číst ze psích očí, ale i pro ty, kteří to zatím neumějí a nebo nevěří, že je to možné.</w:t>
      </w:r>
    </w:p>
    <w:p w14:paraId="6B4E8F42" w14:textId="77777777" w:rsidR="00DE5D84" w:rsidRPr="007502F0" w:rsidRDefault="00DE5D84">
      <w:pPr>
        <w:rPr>
          <w:rFonts w:cstheme="minorHAnsi"/>
        </w:rPr>
      </w:pPr>
    </w:p>
    <w:p w14:paraId="05229362" w14:textId="77777777" w:rsidR="00F201E6" w:rsidRPr="00F201E6" w:rsidRDefault="00F201E6">
      <w:pPr>
        <w:rPr>
          <w:rFonts w:cstheme="minorHAnsi"/>
        </w:rPr>
      </w:pPr>
    </w:p>
    <w:sectPr w:rsidR="00F201E6" w:rsidRPr="00F201E6" w:rsidSect="0004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E6"/>
    <w:rsid w:val="00044DD5"/>
    <w:rsid w:val="000A4137"/>
    <w:rsid w:val="000F09B6"/>
    <w:rsid w:val="00144440"/>
    <w:rsid w:val="00343947"/>
    <w:rsid w:val="00364C16"/>
    <w:rsid w:val="0037245C"/>
    <w:rsid w:val="004823B6"/>
    <w:rsid w:val="004C57E8"/>
    <w:rsid w:val="004D32F8"/>
    <w:rsid w:val="005D6FED"/>
    <w:rsid w:val="006D3621"/>
    <w:rsid w:val="006E229C"/>
    <w:rsid w:val="007502F0"/>
    <w:rsid w:val="00883AC9"/>
    <w:rsid w:val="009A5BBD"/>
    <w:rsid w:val="009B7810"/>
    <w:rsid w:val="00AE67DD"/>
    <w:rsid w:val="00B23E5D"/>
    <w:rsid w:val="00C372A1"/>
    <w:rsid w:val="00DE5D84"/>
    <w:rsid w:val="00E04CE4"/>
    <w:rsid w:val="00F14B3E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555B"/>
  <w15:chartTrackingRefBased/>
  <w15:docId w15:val="{E2950A0B-02BF-024B-A6BE-2D3C59F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0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2024-04-02T13:15:00Z</dcterms:created>
  <dcterms:modified xsi:type="dcterms:W3CDTF">2024-04-02T13:15:00Z</dcterms:modified>
</cp:coreProperties>
</file>