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ADB9" w14:textId="77777777" w:rsidR="00C240BB" w:rsidRDefault="00D55A82" w:rsidP="0084673D">
      <w:pPr>
        <w:jc w:val="center"/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</w:pPr>
      <w:bookmarkStart w:id="0" w:name="_Hlk146613951"/>
      <w:r w:rsidRPr="00526818"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  <w:t xml:space="preserve">Nový film Agnieszky </w:t>
      </w:r>
      <w:proofErr w:type="spellStart"/>
      <w:r w:rsidRPr="00526818"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  <w:t>Holland</w:t>
      </w:r>
      <w:proofErr w:type="spellEnd"/>
      <w:r w:rsidRPr="00526818"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  <w:t xml:space="preserve"> HRANICE bude oceněn ve </w:t>
      </w:r>
      <w:r w:rsidR="0084673D" w:rsidRPr="00526818"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  <w:t>Vatikán</w:t>
      </w:r>
      <w:r w:rsidRPr="00526818"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  <w:t>u</w:t>
      </w:r>
      <w:r w:rsidR="00526818" w:rsidRPr="00526818"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  <w:t xml:space="preserve">, </w:t>
      </w:r>
    </w:p>
    <w:p w14:paraId="6FB24BC2" w14:textId="17B648AC" w:rsidR="0084673D" w:rsidRPr="00526818" w:rsidRDefault="00526818" w:rsidP="0084673D">
      <w:pPr>
        <w:jc w:val="center"/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  <w:t xml:space="preserve">v Polsku se navíc stal </w:t>
      </w:r>
      <w:r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  <w:t xml:space="preserve">divácky </w:t>
      </w:r>
      <w:r w:rsidRPr="00526818">
        <w:rPr>
          <w:rFonts w:cstheme="minorHAnsi"/>
          <w:b/>
          <w:bCs/>
          <w:kern w:val="0"/>
          <w:sz w:val="24"/>
          <w:szCs w:val="24"/>
          <w:lang w:val="cs-CZ"/>
          <w14:ligatures w14:val="none"/>
        </w:rPr>
        <w:t xml:space="preserve">nejúspěšnějším filmem během premiérového víkendu </w:t>
      </w:r>
    </w:p>
    <w:p w14:paraId="69723E9F" w14:textId="4C9A4C80" w:rsidR="006F7631" w:rsidRDefault="00A55FFD" w:rsidP="00A90026">
      <w:pPr>
        <w:jc w:val="both"/>
        <w:rPr>
          <w:rFonts w:cstheme="minorHAnsi"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S</w:t>
      </w:r>
      <w:r w:rsidR="009F3CFC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nímek polské režisérky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získává </w:t>
      </w:r>
      <w:r w:rsidR="0038556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další </w:t>
      </w:r>
      <w:r w:rsidR="00C259E3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prestižní 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ocenění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, tentokrát přímo ze srdce</w:t>
      </w:r>
      <w:r w:rsidR="00532445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katolické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02539C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víry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, z Vatikánu.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Z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vláštní</w:t>
      </w:r>
      <w:r w:rsidR="0038556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cenu </w:t>
      </w:r>
      <w:proofErr w:type="spellStart"/>
      <w:r w:rsidR="0038556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Fuoricampo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si převezme 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režisérka Agnieszka </w:t>
      </w:r>
      <w:proofErr w:type="spellStart"/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Holland</w:t>
      </w:r>
      <w:proofErr w:type="spellEnd"/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osobně</w:t>
      </w:r>
      <w:r w:rsidR="00D82503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ve Vatikánské 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filmotéce,</w:t>
      </w:r>
      <w:r w:rsidR="00D82503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a to </w:t>
      </w:r>
      <w:r w:rsidR="00D82503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za přítomnosti duchovních 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svaté</w:t>
      </w:r>
      <w:r w:rsidR="00D82503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katolické a apoštolské církve.</w:t>
      </w:r>
      <w:r w:rsidR="0002539C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Film byl ve Vatikánu nejvyšším duchovním </w:t>
      </w:r>
      <w:r w:rsidR="00510E4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promít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nut</w:t>
      </w:r>
      <w:r w:rsidR="00510E4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v návaznosti na kontroverze </w:t>
      </w:r>
      <w:r w:rsidR="00510E4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vyvolané 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v</w:t>
      </w:r>
      <w:r w:rsidR="00510E4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 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Polsku</w:t>
      </w:r>
      <w:r w:rsidR="00510E4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. Právě tam byl některými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510E4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k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atolickým</w:t>
      </w:r>
      <w:r w:rsidR="0038556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i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6F763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politiky</w:t>
      </w:r>
      <w:r w:rsidR="00E63B7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odsouzen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. </w:t>
      </w:r>
      <w:r w:rsidR="00D458D0">
        <w:rPr>
          <w:rFonts w:cstheme="minorHAnsi"/>
          <w:kern w:val="0"/>
          <w:sz w:val="24"/>
          <w:szCs w:val="24"/>
          <w:lang w:val="cs-CZ"/>
          <w14:ligatures w14:val="none"/>
        </w:rPr>
        <w:t>I přes to s</w:t>
      </w:r>
      <w:r w:rsidR="00526818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e </w:t>
      </w:r>
      <w:r w:rsidR="00D458D0" w:rsidRPr="0082301E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ale </w:t>
      </w:r>
      <w:r w:rsidR="00F044C9" w:rsidRPr="0082301E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stal divácky nejúspěšnějším filmem během premiérového víkendu </w:t>
      </w:r>
      <w:r w:rsidR="00526818" w:rsidRPr="0082301E">
        <w:rPr>
          <w:rFonts w:cstheme="minorHAnsi"/>
          <w:kern w:val="0"/>
          <w:sz w:val="24"/>
          <w:szCs w:val="24"/>
          <w:lang w:val="cs-CZ"/>
          <w14:ligatures w14:val="none"/>
        </w:rPr>
        <w:t>v</w:t>
      </w:r>
      <w:r w:rsidR="0054725C" w:rsidRPr="0082301E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 polských </w:t>
      </w:r>
      <w:r w:rsidR="00526818" w:rsidRPr="0082301E">
        <w:rPr>
          <w:rFonts w:cstheme="minorHAnsi"/>
          <w:kern w:val="0"/>
          <w:sz w:val="24"/>
          <w:szCs w:val="24"/>
          <w:lang w:val="cs-CZ"/>
          <w14:ligatures w14:val="none"/>
        </w:rPr>
        <w:t>kinech</w:t>
      </w:r>
      <w:r w:rsidR="0026185B" w:rsidRPr="0082301E">
        <w:rPr>
          <w:rFonts w:cstheme="minorHAnsi"/>
          <w:kern w:val="0"/>
          <w:sz w:val="24"/>
          <w:szCs w:val="24"/>
          <w:lang w:val="cs-CZ"/>
          <w14:ligatures w14:val="none"/>
        </w:rPr>
        <w:t>, přišlo na</w:t>
      </w:r>
      <w:r w:rsidR="0026185B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něj více než 138</w:t>
      </w:r>
      <w:r w:rsidR="00E10457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26185B">
        <w:rPr>
          <w:rFonts w:cstheme="minorHAnsi"/>
          <w:kern w:val="0"/>
          <w:sz w:val="24"/>
          <w:szCs w:val="24"/>
          <w:lang w:val="cs-CZ"/>
          <w14:ligatures w14:val="none"/>
        </w:rPr>
        <w:t>000 diváků</w:t>
      </w:r>
      <w:r w:rsidR="00526818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. 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D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o českých </w:t>
      </w:r>
      <w:r w:rsidR="006F7631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a slovenských 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kin 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vstupuje 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19.</w:t>
      </w:r>
      <w:r w:rsidR="00E10457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10.</w:t>
      </w:r>
      <w:r w:rsidR="00E10457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2023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.</w:t>
      </w:r>
    </w:p>
    <w:bookmarkEnd w:id="0"/>
    <w:p w14:paraId="1FAF1226" w14:textId="1AF01D50" w:rsidR="00D56FBC" w:rsidRPr="00E10457" w:rsidRDefault="00E10457" w:rsidP="00702C88">
      <w:pPr>
        <w:jc w:val="both"/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</w:pPr>
      <w:r w:rsidRPr="00526818"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15E4E412" wp14:editId="08C867FB">
            <wp:simplePos x="0" y="0"/>
            <wp:positionH relativeFrom="column">
              <wp:posOffset>24130</wp:posOffset>
            </wp:positionH>
            <wp:positionV relativeFrom="paragraph">
              <wp:posOffset>363220</wp:posOffset>
            </wp:positionV>
            <wp:extent cx="3838575" cy="2559050"/>
            <wp:effectExtent l="0" t="0" r="9525" b="0"/>
            <wp:wrapTight wrapText="bothSides">
              <wp:wrapPolygon edited="0">
                <wp:start x="0" y="0"/>
                <wp:lineTo x="0" y="21386"/>
                <wp:lineTo x="21546" y="21386"/>
                <wp:lineTo x="21546" y="0"/>
                <wp:lineTo x="0" y="0"/>
              </wp:wrapPolygon>
            </wp:wrapTight>
            <wp:docPr id="1894339643" name="Obrázok 1" descr="Obrázok, na ktorom je ľudská tvár, ošatenie, poháre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39643" name="Obrázok 1" descr="Obrázok, na ktorom je ľudská tvár, ošatenie, poháre, osob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890">
        <w:rPr>
          <w:rFonts w:cstheme="minorHAnsi"/>
          <w:kern w:val="0"/>
          <w:sz w:val="24"/>
          <w:szCs w:val="24"/>
          <w:lang w:val="cs-CZ"/>
          <w14:ligatures w14:val="none"/>
        </w:rPr>
        <w:t>HRANICE p</w:t>
      </w:r>
      <w:r w:rsidR="00D458D0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ojednává o „vnitřní i vnější hranici“ z několika různých perspektiv: utečenců, dobrovolníků, pohraničníka a ženy, která se do regionu nedávno přistěhovala</w:t>
      </w:r>
      <w:r w:rsidR="00F36890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. </w:t>
      </w:r>
      <w:r>
        <w:rPr>
          <w:rFonts w:cstheme="minorHAnsi"/>
          <w:kern w:val="0"/>
          <w:sz w:val="24"/>
          <w:szCs w:val="24"/>
          <w:lang w:val="cs-CZ"/>
          <w14:ligatures w14:val="none"/>
        </w:rPr>
        <w:t>„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Jsme poctěni, že můžeme ve Vatikánu </w:t>
      </w:r>
      <w:r w:rsidR="009B6595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přivítat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Agnieszku </w:t>
      </w:r>
      <w:proofErr w:type="spellStart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Holland</w:t>
      </w:r>
      <w:proofErr w:type="spellEnd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a její skvělý film HRANICE. </w:t>
      </w:r>
      <w:r w:rsidR="009B6595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V 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tématu utečenců panuje naprostý soulad mezi c</w:t>
      </w:r>
      <w:r w:rsidR="009B6595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itlivým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 pohledem režisérky a naší církví.  Možnost učinit tak v rámci festivalu </w:t>
      </w:r>
      <w:proofErr w:type="spellStart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Tertio</w:t>
      </w:r>
      <w:proofErr w:type="spellEnd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Millennio</w:t>
      </w:r>
      <w:proofErr w:type="spellEnd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Fest</w:t>
      </w:r>
      <w:proofErr w:type="spellEnd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, který je jediným filmovým festivalem na světě, který </w:t>
      </w:r>
      <w:r w:rsidR="007944BE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vznikl na přání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papež</w:t>
      </w:r>
      <w:r w:rsidR="007944BE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e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(</w:t>
      </w:r>
      <w:r w:rsidR="004E3F9D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pozn. 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Karol </w:t>
      </w:r>
      <w:proofErr w:type="spellStart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Wojtyła</w:t>
      </w:r>
      <w:proofErr w:type="spellEnd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) a který je pořádán společně se Svatým stolcem, </w:t>
      </w:r>
      <w:r w:rsidR="009B6595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tomu 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dodává ještě větší</w:t>
      </w:r>
      <w:r w:rsidR="00035B35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význam.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Za přítomnosti nejvyšších vatikánských představitelů udělíme filmu a režisérce Zvláštní cenu </w:t>
      </w:r>
      <w:proofErr w:type="spellStart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Fuoricampo</w:t>
      </w:r>
      <w:proofErr w:type="spellEnd"/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ve Vatikánské filmotéce. </w:t>
      </w:r>
      <w:r w:rsidR="007944BE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Tato čestná c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ena je každoročně udělována filmu, který je schopen </w:t>
      </w:r>
      <w:r w:rsidR="00EE7BEE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vyburcovat lidské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svědomí a </w:t>
      </w:r>
      <w:r w:rsidR="009B6595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proniknout do </w:t>
      </w:r>
      <w:r w:rsidR="007944BE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světlých ale i </w:t>
      </w:r>
      <w:r w:rsidR="004E3F9D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temnějších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</w:t>
      </w:r>
      <w:r w:rsidR="004E3F9D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míst </w:t>
      </w:r>
      <w:r w:rsidR="00A900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lidské duše,"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říká umělecký ředitel </w:t>
      </w:r>
      <w:r w:rsidR="009B6595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festivalu </w:t>
      </w:r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Gianluca </w:t>
      </w:r>
      <w:proofErr w:type="spellStart"/>
      <w:r w:rsidR="00A9002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Arnone</w:t>
      </w:r>
      <w:proofErr w:type="spellEnd"/>
      <w:r w:rsidR="009B6595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.</w:t>
      </w:r>
    </w:p>
    <w:p w14:paraId="17ED3F5B" w14:textId="18C0CB2A" w:rsidR="00B95F96" w:rsidRPr="00526818" w:rsidRDefault="00D82503" w:rsidP="00702C88">
      <w:pPr>
        <w:jc w:val="both"/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"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Mimořádnost tohoto snímku dokazují nejen festivalová ocenění</w:t>
      </w:r>
      <w:r w:rsidR="00ED38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, nadšené přijetí 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nejpřednější</w:t>
      </w:r>
      <w:r w:rsidR="00ED38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mi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</w:t>
      </w:r>
      <w:r w:rsidR="00ED38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filmovými kritiky, obrovská pozornost světových médií, 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ale i prodeje filmu do </w:t>
      </w:r>
      <w:r w:rsidR="00ED3826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zahraničí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. O film projevilo nebývalý zájem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Japonsk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o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, Německ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o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, Izrael, Švýcarsk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o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, Řeck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o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, Ukrajin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a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, Latinsk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á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Amerik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a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, Čín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a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a Skandinávie. Již před tím 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>film koupilo</w:t>
      </w:r>
      <w:r w:rsidR="0032300C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 Španělsko, Rakousko, Pobaltí, Bulharsko, Slovinsko, Maďarsko, Island, Francie, Benelux, Itálie, Portugalsko nebo země bývalé Jugoslávie</w:t>
      </w:r>
      <w:r w:rsidR="007001CF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. </w:t>
      </w:r>
      <w:r w:rsidR="00342588" w:rsidRPr="00526818">
        <w:rPr>
          <w:rFonts w:cstheme="minorHAnsi"/>
          <w:i/>
          <w:iCs/>
          <w:kern w:val="0"/>
          <w:sz w:val="24"/>
          <w:szCs w:val="24"/>
          <w:lang w:val="cs-CZ"/>
          <w14:ligatures w14:val="none"/>
        </w:rPr>
        <w:t xml:space="preserve">Jsme rádi, že jsme se na projektu mohli podílet a těšíme se na přijetí diváků,“ </w:t>
      </w:r>
      <w:r w:rsidR="00342588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říká koproducentka Šárka </w:t>
      </w:r>
      <w:proofErr w:type="spellStart"/>
      <w:r w:rsidR="00342588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Cimbalová</w:t>
      </w:r>
      <w:proofErr w:type="spellEnd"/>
      <w:r w:rsidR="00342588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z Marlene Film </w:t>
      </w:r>
      <w:proofErr w:type="spellStart"/>
      <w:r w:rsidR="00342588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Production</w:t>
      </w:r>
      <w:proofErr w:type="spellEnd"/>
      <w:r w:rsidR="00342588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.</w:t>
      </w:r>
    </w:p>
    <w:p w14:paraId="4DB8A176" w14:textId="77777777" w:rsidR="00BC2CF4" w:rsidRPr="00526818" w:rsidRDefault="00BC2CF4" w:rsidP="00702C88">
      <w:pPr>
        <w:jc w:val="both"/>
        <w:rPr>
          <w:rFonts w:cstheme="minorHAnsi"/>
          <w:kern w:val="0"/>
          <w:sz w:val="24"/>
          <w:szCs w:val="24"/>
          <w:lang w:val="cs-CZ"/>
          <w14:ligatures w14:val="none"/>
        </w:rPr>
      </w:pPr>
    </w:p>
    <w:p w14:paraId="175A91B9" w14:textId="77777777" w:rsidR="00291C14" w:rsidRPr="00526818" w:rsidRDefault="00291C14" w:rsidP="00702C88">
      <w:pPr>
        <w:jc w:val="both"/>
        <w:rPr>
          <w:rFonts w:cstheme="minorHAnsi"/>
          <w:noProof/>
          <w:kern w:val="0"/>
          <w:sz w:val="24"/>
          <w:szCs w:val="24"/>
          <w:lang w:val="cs-CZ"/>
        </w:rPr>
      </w:pPr>
    </w:p>
    <w:p w14:paraId="73922523" w14:textId="649036A1" w:rsidR="00C6483C" w:rsidRPr="00526818" w:rsidRDefault="00C6483C" w:rsidP="00702C88">
      <w:pPr>
        <w:jc w:val="both"/>
        <w:rPr>
          <w:rFonts w:cstheme="minorHAnsi"/>
          <w:noProof/>
          <w:kern w:val="0"/>
          <w:sz w:val="24"/>
          <w:szCs w:val="24"/>
          <w:lang w:val="cs-CZ"/>
        </w:rPr>
      </w:pPr>
      <w:r w:rsidRPr="00526818">
        <w:rPr>
          <w:rFonts w:cstheme="minorHAnsi"/>
          <w:noProof/>
          <w:kern w:val="0"/>
          <w:sz w:val="24"/>
          <w:szCs w:val="24"/>
          <w:lang w:val="cs-CZ"/>
        </w:rPr>
        <w:lastRenderedPageBreak/>
        <w:drawing>
          <wp:inline distT="0" distB="0" distL="0" distR="0" wp14:anchorId="0B8CB46E" wp14:editId="2A2A1627">
            <wp:extent cx="5760720" cy="3840480"/>
            <wp:effectExtent l="0" t="0" r="0" b="7620"/>
            <wp:docPr id="1219016174" name="Obrázok 1" descr="Obrázok, na ktorom je osoba, ľudská tvár, ošatenie, čierno-biel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16174" name="Obrázok 1" descr="Obrázok, na ktorom je osoba, ľudská tvár, ošatenie, čierno-biela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31198" w14:textId="1E39CAE9" w:rsidR="00C6483C" w:rsidRPr="00526818" w:rsidRDefault="00C6483C" w:rsidP="00702C88">
      <w:pPr>
        <w:jc w:val="both"/>
        <w:rPr>
          <w:rFonts w:cstheme="minorHAnsi"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Foto: Agáta Kubišová</w:t>
      </w:r>
    </w:p>
    <w:p w14:paraId="15CC5461" w14:textId="291703E6" w:rsidR="00F4359E" w:rsidRPr="00526818" w:rsidRDefault="00D82503" w:rsidP="00702C88">
      <w:pPr>
        <w:jc w:val="both"/>
        <w:rPr>
          <w:rFonts w:cstheme="minorHAnsi"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Festival</w:t>
      </w:r>
      <w:r w:rsidR="002A23AF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="002A23AF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Tertio</w:t>
      </w:r>
      <w:proofErr w:type="spellEnd"/>
      <w:r w:rsidR="002A23AF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="002A23AF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Millennio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, který se každoročně koná v</w:t>
      </w:r>
      <w:r w:rsidR="002A23AF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 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Římě</w:t>
      </w:r>
      <w:r w:rsidR="002A23AF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a ve Vatikánu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, se vyznačuje bohatým programem projekcí filmů z celého světa, 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debaty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s autory, soutěží krátkých filmů a 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dalším doprovodným programem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.</w:t>
      </w:r>
      <w:r w:rsidR="00F4359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V 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ro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ce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2017 se </w:t>
      </w:r>
      <w:proofErr w:type="spellStart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Tertio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Millennio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Film </w:t>
      </w:r>
      <w:proofErr w:type="spellStart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Fest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stal soutěžním festivalem. </w:t>
      </w:r>
      <w:r w:rsidR="002A23AF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U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děluj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e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dvě 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hlavní 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ceny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a jednu </w:t>
      </w:r>
      <w:proofErr w:type="gramStart"/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zvláštní</w:t>
      </w:r>
      <w:r w:rsidR="00E10457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- 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Cen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u</w:t>
      </w:r>
      <w:proofErr w:type="gram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Tertio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Millennio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pro nejlepší soutěžní film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, C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en</w:t>
      </w:r>
      <w:r w:rsidR="002A23AF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u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pro první tři finalisty soutěže krátkých filmů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r w:rsidR="002A23AF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a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Zvláštní cen</w:t>
      </w:r>
      <w:r w:rsidR="007944B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u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Fuoricampo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, kterou </w:t>
      </w:r>
      <w:r w:rsidR="00532445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letos 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obdrží </w:t>
      </w:r>
      <w:r w:rsidR="00BB63A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právě snímek HRANICE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.</w:t>
      </w:r>
      <w:r w:rsidR="00F4359E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</w:p>
    <w:p w14:paraId="4FCA3697" w14:textId="0CFE8FC3" w:rsidR="00702C88" w:rsidRPr="00526818" w:rsidRDefault="00A3414B" w:rsidP="00702C88">
      <w:pPr>
        <w:jc w:val="both"/>
        <w:rPr>
          <w:kern w:val="0"/>
          <w:lang w:val="cs-CZ"/>
          <w14:ligatures w14:val="none"/>
        </w:rPr>
      </w:pPr>
      <w:bookmarkStart w:id="1" w:name="_Hlk146614100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Trailer ke stažení zde: </w:t>
      </w:r>
      <w:hyperlink r:id="rId7" w:anchor="fHAXwk_x2mafXORzaO5iZQ" w:history="1">
        <w:r w:rsidR="00E10457">
          <w:rPr>
            <w:rStyle w:val="Hypertextovodkaz"/>
          </w:rPr>
          <w:t>https://mega.nz/folder/typF0Y6B#fHAXwk_x2mafXORzaO5iZQ</w:t>
        </w:r>
      </w:hyperlink>
    </w:p>
    <w:p w14:paraId="4D004AED" w14:textId="72FD46E6" w:rsidR="00A3414B" w:rsidRPr="00526818" w:rsidRDefault="00A3414B" w:rsidP="00702C88">
      <w:pPr>
        <w:jc w:val="both"/>
        <w:rPr>
          <w:kern w:val="0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Trailer ke</w:t>
      </w:r>
      <w:r w:rsidR="00E10457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zhlédnutí a </w:t>
      </w: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sdílení zde:</w:t>
      </w:r>
      <w:r w:rsidRPr="00526818">
        <w:rPr>
          <w:kern w:val="0"/>
          <w:lang w:val="cs-CZ"/>
          <w14:ligatures w14:val="none"/>
        </w:rPr>
        <w:t xml:space="preserve"> </w:t>
      </w:r>
      <w:hyperlink r:id="rId8" w:history="1">
        <w:r w:rsidR="00702C88" w:rsidRPr="00526818">
          <w:rPr>
            <w:rStyle w:val="Hypertextovodkaz"/>
            <w:kern w:val="0"/>
            <w:lang w:val="cs-CZ"/>
            <w14:ligatures w14:val="none"/>
          </w:rPr>
          <w:t>https://www.youtube.com/watch?v=yM0M_ArhmmE</w:t>
        </w:r>
      </w:hyperlink>
    </w:p>
    <w:bookmarkEnd w:id="1"/>
    <w:p w14:paraId="4D28B3D0" w14:textId="2D871BD7" w:rsidR="00702C88" w:rsidRPr="00526818" w:rsidRDefault="00A3414B" w:rsidP="0060255A">
      <w:pPr>
        <w:rPr>
          <w:kern w:val="0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Fotky ke stažení pod složkou Hranice zde: </w:t>
      </w:r>
      <w:hyperlink r:id="rId9" w:anchor="fHAXwk_x2mafXORzaO5iZQ" w:history="1">
        <w:r w:rsidRPr="00526818">
          <w:rPr>
            <w:rStyle w:val="Hypertextovodkaz"/>
            <w:lang w:val="cs-CZ"/>
          </w:rPr>
          <w:t>https://mega.nz/folder/typF0Y6B#fHAXwk_x2mafXORzaO5iZQ</w:t>
        </w:r>
      </w:hyperlink>
    </w:p>
    <w:p w14:paraId="69F2597B" w14:textId="77777777" w:rsidR="00B95F96" w:rsidRPr="00526818" w:rsidRDefault="00A3414B" w:rsidP="00702C88">
      <w:pPr>
        <w:jc w:val="both"/>
        <w:rPr>
          <w:rFonts w:cstheme="minorHAnsi"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Film podpořil Státní fond kinematografie a koproducentem je Česká televize. Distributorem je společnost BIOSCOP. Snímek vstupuje do českých a slovenských kin 19. října 2023.</w:t>
      </w:r>
    </w:p>
    <w:p w14:paraId="684F6DFE" w14:textId="704D8BA0" w:rsidR="00702C88" w:rsidRPr="00526818" w:rsidRDefault="00A3414B" w:rsidP="00702C88">
      <w:pPr>
        <w:jc w:val="both"/>
        <w:rPr>
          <w:rFonts w:cstheme="minorHAnsi"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</w:p>
    <w:p w14:paraId="15B43D0B" w14:textId="1935EDE1" w:rsidR="00A3414B" w:rsidRPr="00526818" w:rsidRDefault="00A3414B" w:rsidP="00B95F96">
      <w:pPr>
        <w:rPr>
          <w:rFonts w:cstheme="minorHAnsi"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Kontakt pro média: Zuzana Janák //</w:t>
      </w:r>
      <w:r w:rsidRPr="00526818">
        <w:rPr>
          <w:rStyle w:val="Hypertextovodkaz"/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hyperlink r:id="rId10" w:history="1">
        <w:r w:rsidRPr="00526818">
          <w:rPr>
            <w:rStyle w:val="Hypertextovodkaz"/>
            <w:rFonts w:cstheme="minorHAnsi"/>
            <w:kern w:val="0"/>
            <w:sz w:val="24"/>
            <w:szCs w:val="24"/>
            <w:lang w:val="cs-CZ"/>
            <w14:ligatures w14:val="none"/>
          </w:rPr>
          <w:t>janakovaz@gmail.com</w:t>
        </w:r>
      </w:hyperlink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//+420 724 577 576</w:t>
      </w:r>
    </w:p>
    <w:p w14:paraId="3E969547" w14:textId="69D00914" w:rsidR="00A3414B" w:rsidRPr="00526818" w:rsidRDefault="00A3414B" w:rsidP="00B95F96">
      <w:pPr>
        <w:rPr>
          <w:rFonts w:cstheme="minorHAnsi"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BIOSCOP: Jana Šafářová/</w:t>
      </w:r>
      <w:r w:rsidR="00B95F9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hyperlink r:id="rId11" w:history="1">
        <w:r w:rsidR="00B95F96" w:rsidRPr="00526818">
          <w:rPr>
            <w:rStyle w:val="Hypertextovodkaz"/>
            <w:rFonts w:cstheme="minorHAnsi"/>
            <w:kern w:val="0"/>
            <w:sz w:val="24"/>
            <w:szCs w:val="24"/>
            <w:lang w:val="cs-CZ"/>
            <w14:ligatures w14:val="none"/>
          </w:rPr>
          <w:t>jana.safarova@bioscop.cz</w:t>
        </w:r>
      </w:hyperlink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//Andrea </w:t>
      </w:r>
      <w:proofErr w:type="spellStart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Metcalfe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//</w:t>
      </w:r>
      <w:r w:rsidR="00B95F96"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  <w:hyperlink r:id="rId12" w:history="1">
        <w:r w:rsidR="0060255A" w:rsidRPr="00526818">
          <w:rPr>
            <w:rStyle w:val="Hypertextovodkaz"/>
            <w:lang w:val="cs-CZ"/>
          </w:rPr>
          <w:t>andrea.metcalfe@aqs.cz</w:t>
        </w:r>
      </w:hyperlink>
    </w:p>
    <w:p w14:paraId="12B180D4" w14:textId="3BA52285" w:rsidR="00A3414B" w:rsidRPr="00526818" w:rsidRDefault="00A3414B" w:rsidP="00B95F96">
      <w:pPr>
        <w:rPr>
          <w:rFonts w:cstheme="minorHAnsi"/>
          <w:kern w:val="0"/>
          <w:sz w:val="24"/>
          <w:szCs w:val="24"/>
          <w:lang w:val="cs-CZ"/>
          <w14:ligatures w14:val="none"/>
        </w:rPr>
      </w:pPr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Marlene Film </w:t>
      </w:r>
      <w:proofErr w:type="spellStart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Production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: Šárka </w:t>
      </w:r>
      <w:proofErr w:type="spellStart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>Cimbalová</w:t>
      </w:r>
      <w:proofErr w:type="spellEnd"/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// </w:t>
      </w:r>
      <w:hyperlink r:id="rId13" w:history="1">
        <w:r w:rsidRPr="00526818">
          <w:rPr>
            <w:rStyle w:val="Hypertextovodkaz"/>
            <w:lang w:val="cs-CZ"/>
          </w:rPr>
          <w:t>sarkacimbalova@gmail.com</w:t>
        </w:r>
      </w:hyperlink>
      <w:r w:rsidRPr="00526818">
        <w:rPr>
          <w:rFonts w:cstheme="minorHAnsi"/>
          <w:kern w:val="0"/>
          <w:sz w:val="24"/>
          <w:szCs w:val="24"/>
          <w:lang w:val="cs-CZ"/>
          <w14:ligatures w14:val="none"/>
        </w:rPr>
        <w:t xml:space="preserve"> </w:t>
      </w:r>
    </w:p>
    <w:sectPr w:rsidR="00A3414B" w:rsidRPr="0052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1"/>
    <w:rsid w:val="0002539C"/>
    <w:rsid w:val="00035B35"/>
    <w:rsid w:val="000A3B12"/>
    <w:rsid w:val="000F7985"/>
    <w:rsid w:val="00184EE0"/>
    <w:rsid w:val="001D35AD"/>
    <w:rsid w:val="0026185B"/>
    <w:rsid w:val="00291C14"/>
    <w:rsid w:val="002A23AF"/>
    <w:rsid w:val="0032300C"/>
    <w:rsid w:val="00342588"/>
    <w:rsid w:val="0038556E"/>
    <w:rsid w:val="003F5A71"/>
    <w:rsid w:val="004961B1"/>
    <w:rsid w:val="004A18DF"/>
    <w:rsid w:val="004C6AF2"/>
    <w:rsid w:val="004E3F9D"/>
    <w:rsid w:val="00510E46"/>
    <w:rsid w:val="00526818"/>
    <w:rsid w:val="00532445"/>
    <w:rsid w:val="0054725C"/>
    <w:rsid w:val="0060255A"/>
    <w:rsid w:val="00612B5F"/>
    <w:rsid w:val="0063363D"/>
    <w:rsid w:val="006F7631"/>
    <w:rsid w:val="007001CF"/>
    <w:rsid w:val="00702C88"/>
    <w:rsid w:val="00784536"/>
    <w:rsid w:val="007944BE"/>
    <w:rsid w:val="0082301E"/>
    <w:rsid w:val="0084673D"/>
    <w:rsid w:val="008D60D3"/>
    <w:rsid w:val="00941077"/>
    <w:rsid w:val="009B6595"/>
    <w:rsid w:val="009F3CFC"/>
    <w:rsid w:val="00A06144"/>
    <w:rsid w:val="00A3414B"/>
    <w:rsid w:val="00A55FFD"/>
    <w:rsid w:val="00A90026"/>
    <w:rsid w:val="00A90046"/>
    <w:rsid w:val="00B72D91"/>
    <w:rsid w:val="00B95F96"/>
    <w:rsid w:val="00BB63A6"/>
    <w:rsid w:val="00BC2CF4"/>
    <w:rsid w:val="00BC443D"/>
    <w:rsid w:val="00BD717D"/>
    <w:rsid w:val="00C240BB"/>
    <w:rsid w:val="00C259E3"/>
    <w:rsid w:val="00C6483C"/>
    <w:rsid w:val="00D13B58"/>
    <w:rsid w:val="00D24B6A"/>
    <w:rsid w:val="00D458D0"/>
    <w:rsid w:val="00D55A82"/>
    <w:rsid w:val="00D56FBC"/>
    <w:rsid w:val="00D82503"/>
    <w:rsid w:val="00E10457"/>
    <w:rsid w:val="00E534FC"/>
    <w:rsid w:val="00E63B71"/>
    <w:rsid w:val="00ED3826"/>
    <w:rsid w:val="00EE7BEE"/>
    <w:rsid w:val="00F044C9"/>
    <w:rsid w:val="00F36890"/>
    <w:rsid w:val="00F4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D188"/>
  <w15:chartTrackingRefBased/>
  <w15:docId w15:val="{DA1873CB-F007-4E13-A3B3-2EA18957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1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2C8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8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Revize">
    <w:name w:val="Revision"/>
    <w:hidden/>
    <w:uiPriority w:val="99"/>
    <w:semiHidden/>
    <w:rsid w:val="0053244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F5A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5A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5A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5A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5A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0M_ArhmmE" TargetMode="External"/><Relationship Id="rId13" Type="http://schemas.openxmlformats.org/officeDocument/2006/relationships/hyperlink" Target="mailto:sarkacimbal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.nz/folder/typF0Y6B" TargetMode="External"/><Relationship Id="rId12" Type="http://schemas.openxmlformats.org/officeDocument/2006/relationships/hyperlink" Target="mailto:andrea.metcalfe@aq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jana.safarova@bioscop.c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janakova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.nz/folder/typF0Y6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9462-6BFB-423C-885B-233D4B30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Janák</dc:creator>
  <cp:keywords/>
  <dc:description/>
  <cp:lastModifiedBy>Jana Šafářová</cp:lastModifiedBy>
  <cp:revision>2</cp:revision>
  <dcterms:created xsi:type="dcterms:W3CDTF">2023-09-26T07:50:00Z</dcterms:created>
  <dcterms:modified xsi:type="dcterms:W3CDTF">2023-09-26T07:50:00Z</dcterms:modified>
</cp:coreProperties>
</file>