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E0A9" w14:textId="346B9677" w:rsidR="00E361C7" w:rsidRPr="00C964BE" w:rsidRDefault="00E361C7" w:rsidP="00E361C7">
      <w:pPr>
        <w:rPr>
          <w:rFonts w:ascii="Times New Roman" w:hAnsi="Times New Roman" w:cs="Times New Roman"/>
        </w:rPr>
      </w:pPr>
      <w:r w:rsidRPr="00C964BE">
        <w:rPr>
          <w:rFonts w:ascii="Times New Roman" w:hAnsi="Times New Roman" w:cs="Times New Roman"/>
          <w:b/>
          <w:u w:val="single"/>
        </w:rPr>
        <w:t>T i s k o v </w:t>
      </w:r>
      <w:proofErr w:type="gramStart"/>
      <w:r w:rsidRPr="00C964BE">
        <w:rPr>
          <w:rFonts w:ascii="Times New Roman" w:hAnsi="Times New Roman" w:cs="Times New Roman"/>
          <w:b/>
          <w:u w:val="single"/>
        </w:rPr>
        <w:t>á  z</w:t>
      </w:r>
      <w:proofErr w:type="gramEnd"/>
      <w:r w:rsidRPr="00C964BE">
        <w:rPr>
          <w:rFonts w:ascii="Times New Roman" w:hAnsi="Times New Roman" w:cs="Times New Roman"/>
          <w:b/>
          <w:u w:val="single"/>
        </w:rPr>
        <w:t xml:space="preserve"> p r á v a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     </w:t>
      </w:r>
      <w:r w:rsidRPr="00C964BE">
        <w:rPr>
          <w:rFonts w:ascii="Times New Roman" w:hAnsi="Times New Roman" w:cs="Times New Roman"/>
          <w:b/>
          <w:u w:val="single"/>
        </w:rPr>
        <w:tab/>
      </w:r>
      <w:r w:rsidRPr="00C964BE">
        <w:rPr>
          <w:rFonts w:ascii="Times New Roman" w:hAnsi="Times New Roman" w:cs="Times New Roman"/>
          <w:b/>
          <w:u w:val="single"/>
        </w:rPr>
        <w:tab/>
        <w:t xml:space="preserve">  </w:t>
      </w:r>
      <w:r w:rsidR="004A6EAE">
        <w:rPr>
          <w:rFonts w:ascii="Times New Roman" w:hAnsi="Times New Roman" w:cs="Times New Roman"/>
          <w:b/>
          <w:u w:val="single"/>
        </w:rPr>
        <w:t xml:space="preserve">      </w:t>
      </w:r>
      <w:r w:rsidRPr="00C964BE">
        <w:rPr>
          <w:rFonts w:ascii="Times New Roman" w:hAnsi="Times New Roman" w:cs="Times New Roman"/>
          <w:b/>
          <w:u w:val="single"/>
        </w:rPr>
        <w:t xml:space="preserve"> </w:t>
      </w:r>
      <w:r w:rsidR="004A6EAE">
        <w:rPr>
          <w:rFonts w:ascii="Times New Roman" w:hAnsi="Times New Roman" w:cs="Times New Roman"/>
          <w:b/>
          <w:u w:val="single"/>
        </w:rPr>
        <w:t>7</w:t>
      </w:r>
      <w:r w:rsidRPr="00C964BE">
        <w:rPr>
          <w:rFonts w:ascii="Times New Roman" w:hAnsi="Times New Roman" w:cs="Times New Roman"/>
          <w:b/>
          <w:u w:val="single"/>
        </w:rPr>
        <w:t>.</w:t>
      </w:r>
      <w:r w:rsidR="00CF496A" w:rsidRPr="00C964BE">
        <w:rPr>
          <w:rFonts w:ascii="Times New Roman" w:hAnsi="Times New Roman" w:cs="Times New Roman"/>
          <w:b/>
          <w:u w:val="single"/>
        </w:rPr>
        <w:t xml:space="preserve"> </w:t>
      </w:r>
      <w:r w:rsidR="004A6EAE">
        <w:rPr>
          <w:rFonts w:ascii="Times New Roman" w:hAnsi="Times New Roman" w:cs="Times New Roman"/>
          <w:b/>
          <w:u w:val="single"/>
        </w:rPr>
        <w:t>ledna</w:t>
      </w:r>
      <w:r w:rsidRPr="00C964BE">
        <w:rPr>
          <w:rFonts w:ascii="Times New Roman" w:hAnsi="Times New Roman" w:cs="Times New Roman"/>
          <w:b/>
          <w:u w:val="single"/>
        </w:rPr>
        <w:t xml:space="preserve"> 202</w:t>
      </w:r>
      <w:r w:rsidR="004A6EAE">
        <w:rPr>
          <w:rFonts w:ascii="Times New Roman" w:hAnsi="Times New Roman" w:cs="Times New Roman"/>
          <w:b/>
          <w:u w:val="single"/>
        </w:rPr>
        <w:t>1</w:t>
      </w:r>
    </w:p>
    <w:p w14:paraId="7902BB76" w14:textId="77777777" w:rsidR="00C964BE" w:rsidRDefault="00E361C7" w:rsidP="00E361C7">
      <w:pPr>
        <w:spacing w:after="0" w:line="240" w:lineRule="auto"/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78DE98AC" w14:textId="77777777" w:rsidR="00C964BE" w:rsidRDefault="00C964BE" w:rsidP="00E361C7">
      <w:pPr>
        <w:spacing w:after="0" w:line="240" w:lineRule="auto"/>
        <w:ind w:left="2124" w:firstLine="708"/>
        <w:jc w:val="both"/>
        <w:rPr>
          <w:noProof/>
        </w:rPr>
      </w:pPr>
    </w:p>
    <w:p w14:paraId="0E93F39A" w14:textId="77777777" w:rsidR="00E361C7" w:rsidRDefault="00E361C7" w:rsidP="00E361C7">
      <w:pPr>
        <w:spacing w:after="0" w:line="240" w:lineRule="auto"/>
        <w:ind w:left="2124" w:firstLine="708"/>
        <w:jc w:val="both"/>
      </w:pPr>
      <w:r>
        <w:rPr>
          <w:noProof/>
          <w:lang w:eastAsia="cs-CZ"/>
        </w:rPr>
        <w:drawing>
          <wp:inline distT="0" distB="0" distL="0" distR="0" wp14:anchorId="64878F2A" wp14:editId="3F8C3D90">
            <wp:extent cx="1948479" cy="1611312"/>
            <wp:effectExtent l="19050" t="19050" r="52070" b="4635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EE5A4A-226C-49E1-95D1-F7CE0196C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EEE5A4A-226C-49E1-95D1-F7CE0196C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421586">
                      <a:off x="0" y="0"/>
                      <a:ext cx="1948479" cy="1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0AD3" w14:textId="77777777" w:rsidR="00C964BE" w:rsidRDefault="00C964BE" w:rsidP="00E361C7">
      <w:pPr>
        <w:spacing w:after="0" w:line="240" w:lineRule="auto"/>
        <w:ind w:left="2124" w:firstLine="708"/>
        <w:jc w:val="both"/>
      </w:pPr>
    </w:p>
    <w:p w14:paraId="6F42C0EB" w14:textId="3BD32348" w:rsidR="00C964BE" w:rsidRPr="00971283" w:rsidRDefault="00971283" w:rsidP="00E361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1283">
        <w:rPr>
          <w:rFonts w:ascii="Times New Roman" w:hAnsi="Times New Roman" w:cs="Times New Roman"/>
          <w:b/>
          <w:bCs/>
          <w:sz w:val="28"/>
          <w:szCs w:val="28"/>
        </w:rPr>
        <w:t xml:space="preserve">Romantická komedie Přání Ježíškovi </w:t>
      </w:r>
      <w:proofErr w:type="gramStart"/>
      <w:r w:rsidRPr="00971283">
        <w:rPr>
          <w:rFonts w:ascii="Times New Roman" w:hAnsi="Times New Roman" w:cs="Times New Roman"/>
          <w:b/>
          <w:bCs/>
          <w:sz w:val="28"/>
          <w:szCs w:val="28"/>
        </w:rPr>
        <w:t xml:space="preserve">hlásí </w:t>
      </w:r>
      <w:r w:rsidR="009C74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71283">
        <w:rPr>
          <w:rFonts w:ascii="Times New Roman" w:hAnsi="Times New Roman" w:cs="Times New Roman"/>
          <w:b/>
          <w:bCs/>
          <w:sz w:val="28"/>
          <w:szCs w:val="28"/>
        </w:rPr>
        <w:t xml:space="preserve"> Dotočeno</w:t>
      </w:r>
      <w:proofErr w:type="gramEnd"/>
      <w:r w:rsidRPr="0097128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EEFD9F9" w14:textId="77777777" w:rsidR="00E361C7" w:rsidRPr="00067949" w:rsidRDefault="00E361C7" w:rsidP="00E3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4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28A2729" w14:textId="63AEE5F3" w:rsidR="001F31A9" w:rsidRPr="00067949" w:rsidRDefault="00971283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Ve sněhem lehce pocukrovaném Josefově </w:t>
      </w:r>
      <w:r w:rsidR="00F93AC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</w:t>
      </w: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ole v Jizerských horách skončilo natáčení </w:t>
      </w:r>
      <w:r w:rsidR="001F31A9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nové romantické komedie </w:t>
      </w:r>
      <w:r w:rsidR="00E361C7" w:rsidRPr="000679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Přání Ježíškovi</w:t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="001F31A9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Jde o vánoční příběh odehrávající se během jednoho dne, ve kterém se proplétá několik příběhů</w:t>
      </w:r>
      <w:r w:rsidR="005630BE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r w:rsidR="004A6EA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řada</w:t>
      </w:r>
      <w:r w:rsidR="005630BE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atraktivních postav</w:t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4A6EA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Ve filmu, </w:t>
      </w: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který</w:t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režíruje slovenská režisérka Marta Ferencová, se objeví například Richard Krajčo, </w:t>
      </w: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Jiří Langmajer, Anna Polívková, </w:t>
      </w:r>
      <w:r w:rsidR="005630BE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Eva Holubová,</w:t>
      </w:r>
      <w:r w:rsidR="00F93AC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Jaroslav </w:t>
      </w:r>
      <w:proofErr w:type="gramStart"/>
      <w:r w:rsidR="00F93AC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Dušek, </w:t>
      </w:r>
      <w:r w:rsidR="005630BE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Elizaveta</w:t>
      </w:r>
      <w:proofErr w:type="gramEnd"/>
      <w:r w:rsidR="000B0A91"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Maximová nebo Hana Vagnerová.</w:t>
      </w:r>
    </w:p>
    <w:p w14:paraId="4089C6F4" w14:textId="00A25410" w:rsidR="00971283" w:rsidRPr="00067949" w:rsidRDefault="00971283" w:rsidP="00E36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C70B73E" w14:textId="7E209E6B" w:rsidR="00971283" w:rsidRPr="00067949" w:rsidRDefault="00971283" w:rsidP="00971283">
      <w:pPr>
        <w:rPr>
          <w:rFonts w:ascii="Times New Roman" w:hAnsi="Times New Roman" w:cs="Times New Roman"/>
          <w:sz w:val="24"/>
          <w:szCs w:val="24"/>
        </w:rPr>
      </w:pP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Štáb producenta Adama Dvořáka překvapivě nejvíc válčil s počasím: </w:t>
      </w:r>
      <w:r w:rsidRPr="00067949">
        <w:rPr>
          <w:rFonts w:ascii="Times New Roman" w:hAnsi="Times New Roman" w:cs="Times New Roman"/>
          <w:i/>
          <w:iCs/>
          <w:sz w:val="24"/>
          <w:szCs w:val="24"/>
        </w:rPr>
        <w:t xml:space="preserve">„Sehnat dostatek sněhu, když sníh není, to byl opravdu velký úkol. Proto jsme </w:t>
      </w:r>
      <w:r w:rsidR="005630BE" w:rsidRPr="00067949">
        <w:rPr>
          <w:rFonts w:ascii="Times New Roman" w:hAnsi="Times New Roman" w:cs="Times New Roman"/>
          <w:i/>
          <w:iCs/>
          <w:sz w:val="24"/>
          <w:szCs w:val="24"/>
        </w:rPr>
        <w:t>se přesunuli na finále natáčení do Jizerských hor</w:t>
      </w:r>
      <w:r w:rsidRPr="00067949">
        <w:rPr>
          <w:rFonts w:ascii="Times New Roman" w:hAnsi="Times New Roman" w:cs="Times New Roman"/>
          <w:i/>
          <w:iCs/>
          <w:sz w:val="24"/>
          <w:szCs w:val="24"/>
        </w:rPr>
        <w:t xml:space="preserve">. Sníh jsme dosypávali v Praze a Brně a všude, kde to šlo. Pak samozřejmě </w:t>
      </w:r>
      <w:proofErr w:type="spellStart"/>
      <w:r w:rsidRPr="00067949"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 w:rsidRPr="00067949">
        <w:rPr>
          <w:rFonts w:ascii="Times New Roman" w:hAnsi="Times New Roman" w:cs="Times New Roman"/>
          <w:i/>
          <w:iCs/>
          <w:sz w:val="24"/>
          <w:szCs w:val="24"/>
        </w:rPr>
        <w:t xml:space="preserve">, všichni chodili s rouškami, všichni jsou opatrní, všechno se špatně shání…kdybych sestavoval </w:t>
      </w:r>
      <w:proofErr w:type="spellStart"/>
      <w:r w:rsidRPr="00067949">
        <w:rPr>
          <w:rFonts w:ascii="Times New Roman" w:hAnsi="Times New Roman" w:cs="Times New Roman"/>
          <w:i/>
          <w:iCs/>
          <w:sz w:val="24"/>
          <w:szCs w:val="24"/>
        </w:rPr>
        <w:t>black</w:t>
      </w:r>
      <w:proofErr w:type="spellEnd"/>
      <w:r w:rsidRPr="00067949">
        <w:rPr>
          <w:rFonts w:ascii="Times New Roman" w:hAnsi="Times New Roman" w:cs="Times New Roman"/>
          <w:i/>
          <w:iCs/>
          <w:sz w:val="24"/>
          <w:szCs w:val="24"/>
        </w:rPr>
        <w:t xml:space="preserve"> list toho, co se může podělat, tak by tam byla spousta věcí, co se nám stalo, ale nakonec to dobře dopadlo,“</w:t>
      </w:r>
      <w:r w:rsidRPr="00067949">
        <w:rPr>
          <w:rFonts w:ascii="Times New Roman" w:hAnsi="Times New Roman" w:cs="Times New Roman"/>
          <w:sz w:val="24"/>
          <w:szCs w:val="24"/>
        </w:rPr>
        <w:t xml:space="preserve"> oddechl si producent.</w:t>
      </w:r>
    </w:p>
    <w:p w14:paraId="76B68B3A" w14:textId="12502914" w:rsidR="00971283" w:rsidRPr="00067949" w:rsidRDefault="00971283" w:rsidP="009712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79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Co mohou diváci od romantické novinky čekat prozrazuje režisérka Marta Ferencová: </w:t>
      </w:r>
      <w:r w:rsidRPr="000679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„</w:t>
      </w:r>
      <w:r w:rsidRPr="00067949">
        <w:rPr>
          <w:rFonts w:ascii="Times New Roman" w:hAnsi="Times New Roman" w:cs="Times New Roman"/>
          <w:i/>
          <w:iCs/>
          <w:sz w:val="24"/>
          <w:szCs w:val="24"/>
        </w:rPr>
        <w:t xml:space="preserve">Je tam velká paleta emocí, typů postav, vztahů. Baví mě, že každou chvíli děj přeskakuje z jednoho příběhu do druhého a že to nenudí a </w:t>
      </w:r>
      <w:r w:rsidR="005630BE" w:rsidRPr="00067949">
        <w:rPr>
          <w:rFonts w:ascii="Times New Roman" w:hAnsi="Times New Roman" w:cs="Times New Roman"/>
          <w:i/>
          <w:iCs/>
          <w:sz w:val="24"/>
          <w:szCs w:val="24"/>
        </w:rPr>
        <w:t>diváka to táhne stále dopředu.“</w:t>
      </w:r>
    </w:p>
    <w:p w14:paraId="5941FE66" w14:textId="6C1EEF8E" w:rsidR="00971283" w:rsidRDefault="005630BE" w:rsidP="00971283">
      <w:pPr>
        <w:rPr>
          <w:rFonts w:ascii="Times New Roman" w:hAnsi="Times New Roman" w:cs="Times New Roman"/>
          <w:sz w:val="24"/>
          <w:szCs w:val="24"/>
        </w:rPr>
      </w:pPr>
      <w:r w:rsidRPr="00067949">
        <w:rPr>
          <w:rFonts w:ascii="Times New Roman" w:hAnsi="Times New Roman" w:cs="Times New Roman"/>
          <w:b/>
          <w:bCs/>
          <w:sz w:val="24"/>
          <w:szCs w:val="24"/>
        </w:rPr>
        <w:t xml:space="preserve">Natáčení začalo v polovině listopadu a pokračovalo celý </w:t>
      </w:r>
      <w:r w:rsidR="00067949" w:rsidRPr="000679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7949">
        <w:rPr>
          <w:rFonts w:ascii="Times New Roman" w:hAnsi="Times New Roman" w:cs="Times New Roman"/>
          <w:b/>
          <w:bCs/>
          <w:sz w:val="24"/>
          <w:szCs w:val="24"/>
        </w:rPr>
        <w:t>dvent, aby vyvrcholilo na Tři krále.</w:t>
      </w:r>
      <w:r w:rsidRPr="00067949">
        <w:rPr>
          <w:rFonts w:ascii="Times New Roman" w:hAnsi="Times New Roman" w:cs="Times New Roman"/>
          <w:sz w:val="24"/>
          <w:szCs w:val="24"/>
        </w:rPr>
        <w:t xml:space="preserve"> „</w:t>
      </w:r>
      <w:r w:rsidRPr="00067949">
        <w:rPr>
          <w:rFonts w:ascii="Times New Roman" w:hAnsi="Times New Roman" w:cs="Times New Roman"/>
          <w:i/>
          <w:iCs/>
          <w:sz w:val="24"/>
          <w:szCs w:val="24"/>
        </w:rPr>
        <w:t>Všichni jsme si natáčení užili. Vzhledem k situaci i vánočnímu období spolu štáb držel víc při sobě, až mě mrzelo, že všichni herci strávili na place omezenou dobu, maximálně dva nebo tři dny. Rozuměli jsme si,“</w:t>
      </w:r>
      <w:r w:rsidRPr="000679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7949">
        <w:rPr>
          <w:rFonts w:ascii="Times New Roman" w:hAnsi="Times New Roman" w:cs="Times New Roman"/>
          <w:sz w:val="24"/>
          <w:szCs w:val="24"/>
        </w:rPr>
        <w:t>posteskla si režisérka, jak rychle uteklo pro film vymezených 24 natáčecích dní.</w:t>
      </w:r>
    </w:p>
    <w:p w14:paraId="79D90DE6" w14:textId="181E02E5" w:rsidR="00FB75CF" w:rsidRDefault="00FB75CF" w:rsidP="009712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3E23">
        <w:rPr>
          <w:rFonts w:ascii="Times New Roman" w:hAnsi="Times New Roman" w:cs="Times New Roman"/>
          <w:i/>
          <w:iCs/>
          <w:sz w:val="24"/>
          <w:szCs w:val="24"/>
        </w:rPr>
        <w:t xml:space="preserve">„Každý by chtěl mít v kinech milion diváků a tenhle </w:t>
      </w:r>
      <w:r w:rsidR="00DC0114" w:rsidRPr="00BD3E23">
        <w:rPr>
          <w:rFonts w:ascii="Times New Roman" w:hAnsi="Times New Roman" w:cs="Times New Roman"/>
          <w:i/>
          <w:iCs/>
          <w:sz w:val="24"/>
          <w:szCs w:val="24"/>
        </w:rPr>
        <w:t>film má krásný scénář, to obsazení je pěkné, takže může vzniknout krásný příběh,“</w:t>
      </w:r>
      <w:r w:rsidR="00DC0114">
        <w:rPr>
          <w:rFonts w:ascii="Times New Roman" w:hAnsi="Times New Roman" w:cs="Times New Roman"/>
          <w:sz w:val="24"/>
          <w:szCs w:val="24"/>
        </w:rPr>
        <w:t xml:space="preserve"> myslí si </w:t>
      </w:r>
      <w:r w:rsidR="00DC0114" w:rsidRPr="00BD3E23">
        <w:rPr>
          <w:rFonts w:ascii="Times New Roman" w:hAnsi="Times New Roman" w:cs="Times New Roman"/>
          <w:b/>
          <w:bCs/>
          <w:sz w:val="24"/>
          <w:szCs w:val="24"/>
        </w:rPr>
        <w:t>Jaroslav Dušek</w:t>
      </w:r>
      <w:r w:rsidR="00DC0114">
        <w:rPr>
          <w:rFonts w:ascii="Times New Roman" w:hAnsi="Times New Roman" w:cs="Times New Roman"/>
          <w:sz w:val="24"/>
          <w:szCs w:val="24"/>
        </w:rPr>
        <w:t xml:space="preserve">, který ve filmu </w:t>
      </w:r>
      <w:r w:rsidR="00FC293B">
        <w:rPr>
          <w:rFonts w:ascii="Times New Roman" w:hAnsi="Times New Roman" w:cs="Times New Roman"/>
          <w:sz w:val="24"/>
          <w:szCs w:val="24"/>
        </w:rPr>
        <w:t>opět tvoří pár s </w:t>
      </w:r>
      <w:r w:rsidR="00FC293B" w:rsidRPr="00BD3E23">
        <w:rPr>
          <w:rFonts w:ascii="Times New Roman" w:hAnsi="Times New Roman" w:cs="Times New Roman"/>
          <w:b/>
          <w:bCs/>
          <w:sz w:val="24"/>
          <w:szCs w:val="24"/>
        </w:rPr>
        <w:t>Evou Holubovou</w:t>
      </w:r>
      <w:r w:rsidR="00BD3E23">
        <w:rPr>
          <w:rFonts w:ascii="Times New Roman" w:hAnsi="Times New Roman" w:cs="Times New Roman"/>
          <w:sz w:val="24"/>
          <w:szCs w:val="24"/>
        </w:rPr>
        <w:t xml:space="preserve"> Ta svého hereckého kolegu doplňuje stručně a jednoduše: </w:t>
      </w:r>
      <w:r w:rsidR="00BD3E23" w:rsidRPr="009B4B7B">
        <w:rPr>
          <w:rFonts w:ascii="Times New Roman" w:hAnsi="Times New Roman" w:cs="Times New Roman"/>
          <w:i/>
          <w:iCs/>
          <w:sz w:val="24"/>
          <w:szCs w:val="24"/>
        </w:rPr>
        <w:t>„Jsem hrozně ráda za tohle setkání.“</w:t>
      </w:r>
    </w:p>
    <w:p w14:paraId="5261C988" w14:textId="44DF1175" w:rsidR="009530E6" w:rsidRPr="003222CD" w:rsidRDefault="009530E6" w:rsidP="009712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831F6">
        <w:rPr>
          <w:rFonts w:ascii="Times New Roman" w:hAnsi="Times New Roman" w:cs="Times New Roman"/>
          <w:sz w:val="24"/>
          <w:szCs w:val="24"/>
        </w:rPr>
        <w:t>Ve filmu</w:t>
      </w:r>
      <w:r w:rsidR="00B831F6" w:rsidRPr="00B831F6">
        <w:rPr>
          <w:rFonts w:ascii="Times New Roman" w:hAnsi="Times New Roman" w:cs="Times New Roman"/>
          <w:sz w:val="24"/>
          <w:szCs w:val="24"/>
        </w:rPr>
        <w:t xml:space="preserve"> jednu z výrazných rolí hraje i </w:t>
      </w:r>
      <w:r w:rsidR="00C450E2">
        <w:rPr>
          <w:rFonts w:ascii="Times New Roman" w:hAnsi="Times New Roman" w:cs="Times New Roman"/>
          <w:sz w:val="24"/>
          <w:szCs w:val="24"/>
        </w:rPr>
        <w:t xml:space="preserve">hudebník </w:t>
      </w:r>
      <w:r w:rsidR="00B831F6" w:rsidRPr="003222CD">
        <w:rPr>
          <w:rFonts w:ascii="Times New Roman" w:hAnsi="Times New Roman" w:cs="Times New Roman"/>
          <w:b/>
          <w:bCs/>
          <w:sz w:val="24"/>
          <w:szCs w:val="24"/>
        </w:rPr>
        <w:t>Jiří Burian</w:t>
      </w:r>
      <w:r w:rsidR="00B831F6" w:rsidRPr="00B831F6">
        <w:rPr>
          <w:rFonts w:ascii="Times New Roman" w:hAnsi="Times New Roman" w:cs="Times New Roman"/>
          <w:sz w:val="24"/>
          <w:szCs w:val="24"/>
        </w:rPr>
        <w:t xml:space="preserve">, kterého </w:t>
      </w:r>
      <w:r w:rsidR="00C450E2">
        <w:rPr>
          <w:rFonts w:ascii="Times New Roman" w:hAnsi="Times New Roman" w:cs="Times New Roman"/>
          <w:sz w:val="24"/>
          <w:szCs w:val="24"/>
        </w:rPr>
        <w:t>mají diváci spojeného zejména s jeho alter egem</w:t>
      </w:r>
      <w:r w:rsidR="00016A0B">
        <w:rPr>
          <w:rFonts w:ascii="Times New Roman" w:hAnsi="Times New Roman" w:cs="Times New Roman"/>
          <w:sz w:val="24"/>
          <w:szCs w:val="24"/>
        </w:rPr>
        <w:t xml:space="preserve"> Kapitánem Demo.</w:t>
      </w:r>
      <w:r w:rsidR="00B831F6" w:rsidRPr="00B831F6">
        <w:rPr>
          <w:rFonts w:ascii="Times New Roman" w:hAnsi="Times New Roman" w:cs="Times New Roman"/>
          <w:sz w:val="24"/>
          <w:szCs w:val="24"/>
        </w:rPr>
        <w:t xml:space="preserve"> Sám se na výsledek velmi těší: </w:t>
      </w:r>
      <w:r w:rsidR="003222CD" w:rsidRPr="003222CD">
        <w:rPr>
          <w:rFonts w:ascii="Times New Roman" w:hAnsi="Times New Roman" w:cs="Times New Roman"/>
          <w:i/>
          <w:iCs/>
          <w:sz w:val="24"/>
          <w:szCs w:val="24"/>
        </w:rPr>
        <w:t xml:space="preserve">„To herecké </w:t>
      </w:r>
      <w:r w:rsidR="003222CD" w:rsidRPr="003222CD">
        <w:rPr>
          <w:rFonts w:ascii="Times New Roman" w:hAnsi="Times New Roman" w:cs="Times New Roman"/>
          <w:i/>
          <w:iCs/>
          <w:sz w:val="24"/>
          <w:szCs w:val="24"/>
        </w:rPr>
        <w:lastRenderedPageBreak/>
        <w:t>obsazení je záruka kvality a celý ten film pozvedne do úplně jiných výšin. A na to se těším, až to uvidím.“</w:t>
      </w:r>
    </w:p>
    <w:p w14:paraId="05788D36" w14:textId="19C817D8"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Přání Ježíškovi se</w:t>
      </w:r>
      <w:r w:rsidR="00AE07D3">
        <w:rPr>
          <w:rFonts w:ascii="Times New Roman" w:hAnsi="Times New Roman" w:cs="Times New Roman"/>
          <w:sz w:val="24"/>
          <w:szCs w:val="24"/>
          <w:lang w:eastAsia="cs-CZ"/>
        </w:rPr>
        <w:t xml:space="preserve"> dále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objeví </w:t>
      </w:r>
      <w:r w:rsidR="009C7490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Jaroslav Duš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ek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Petr Vaněk, Matěj Hádek, Táňa </w:t>
      </w:r>
      <w:proofErr w:type="spellStart"/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Pauhofová</w:t>
      </w:r>
      <w:proofErr w:type="spellEnd"/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Veronika </w:t>
      </w:r>
      <w:proofErr w:type="spellStart"/>
      <w:r w:rsidR="009C74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Khek</w:t>
      </w:r>
      <w:proofErr w:type="spellEnd"/>
      <w:r w:rsidR="009C74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Kubařová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 Arnošt Goldflam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či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Jiří Burian </w:t>
      </w:r>
      <w:proofErr w:type="spellStart"/>
      <w:r w:rsidRPr="00B32E74">
        <w:rPr>
          <w:rFonts w:ascii="Times New Roman" w:hAnsi="Times New Roman" w:cs="Times New Roman"/>
          <w:sz w:val="24"/>
          <w:szCs w:val="24"/>
          <w:lang w:eastAsia="cs-CZ"/>
        </w:rPr>
        <w:t>aka</w:t>
      </w:r>
      <w:proofErr w:type="spellEnd"/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32E74">
        <w:rPr>
          <w:rFonts w:ascii="Times New Roman" w:hAnsi="Times New Roman" w:cs="Times New Roman"/>
          <w:bCs/>
          <w:sz w:val="24"/>
          <w:szCs w:val="24"/>
          <w:lang w:eastAsia="cs-CZ"/>
        </w:rPr>
        <w:t>Kapitán Demo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. Před kameru se vrací i dětská herečka 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Valentýna Bečková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, která zazářila ve filmu Příliš osobní známost, či </w:t>
      </w: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Veronika Marková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známá ze snímku Bourák.</w:t>
      </w:r>
    </w:p>
    <w:p w14:paraId="69BED349" w14:textId="58BC8D02" w:rsidR="00441413" w:rsidRDefault="00441413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7A585F" w14:textId="6D19BFD3" w:rsidR="00441413" w:rsidRDefault="00441413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Film vzniká v produkční společnosti </w:t>
      </w:r>
      <w:proofErr w:type="spellStart"/>
      <w:r w:rsidR="00F93ACB">
        <w:rPr>
          <w:rFonts w:ascii="Times New Roman" w:hAnsi="Times New Roman" w:cs="Times New Roman"/>
          <w:sz w:val="24"/>
          <w:szCs w:val="24"/>
          <w:lang w:eastAsia="cs-CZ"/>
        </w:rPr>
        <w:t>Movie</w:t>
      </w:r>
      <w:proofErr w:type="spellEnd"/>
      <w:r w:rsidR="00F93AC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Adama Dvořáka</w:t>
      </w:r>
      <w:r w:rsidR="00F93AC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CCDF7F3" w14:textId="77777777" w:rsidR="004A6EAE" w:rsidRPr="004A6EAE" w:rsidRDefault="004A6EAE" w:rsidP="004A6EA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4A6EAE">
        <w:rPr>
          <w:rFonts w:ascii="Times New Roman" w:hAnsi="Times New Roman" w:cs="Times New Roman"/>
          <w:b/>
          <w:bCs/>
          <w:sz w:val="24"/>
          <w:szCs w:val="24"/>
        </w:rPr>
        <w:br/>
        <w:t>Novinku bude do kin 25. listopadu 2021 distribuovat společnost Bioscop.</w:t>
      </w:r>
    </w:p>
    <w:p w14:paraId="6534E48F" w14:textId="79E512A6" w:rsidR="00067949" w:rsidRDefault="00067949" w:rsidP="00971283">
      <w:pPr>
        <w:rPr>
          <w:rFonts w:ascii="Times New Roman" w:hAnsi="Times New Roman" w:cs="Times New Roman"/>
        </w:rPr>
      </w:pPr>
    </w:p>
    <w:p w14:paraId="5747FA8F" w14:textId="77777777"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Synopse: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Obyčejné lidské příběhy o tom, co nás trápí, co hledáme a nenalézáme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jsou vyprávěny s nadhledem a okořeněné trefnou situační komikou. Samozřejmě nechybí </w:t>
      </w:r>
      <w:r>
        <w:rPr>
          <w:rFonts w:ascii="Times New Roman" w:hAnsi="Times New Roman" w:cs="Times New Roman"/>
          <w:sz w:val="24"/>
          <w:szCs w:val="24"/>
          <w:lang w:eastAsia="cs-CZ"/>
        </w:rPr>
        <w:t>ani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 xml:space="preserve"> správná dávka nefalšované romantiky a sentimentu.</w:t>
      </w:r>
    </w:p>
    <w:p w14:paraId="7F64166A" w14:textId="77777777"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Ve filmu Přání Ježíškovi se ukázkově rozkmotřená rodina znovu a znovu snaží usmířit.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Nezodpovědný floutek, jehož životní náplní je obšťastňování žen, zjišťuje, že existuje i otcovská a partnerská odpovědnost.</w:t>
      </w:r>
    </w:p>
    <w:p w14:paraId="3DBCD1E0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Spokojenému manželskému páru, kterému zdánlivě nic nechybí, postaví osud do cesty malou uprchl</w:t>
      </w:r>
      <w:r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t>ci z dětského domova.</w:t>
      </w:r>
    </w:p>
    <w:p w14:paraId="0FCC5179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sz w:val="24"/>
          <w:szCs w:val="24"/>
          <w:lang w:eastAsia="cs-CZ"/>
        </w:rPr>
        <w:t>Úspěšný a sebevědomý manažer svou spřízněnou duši už našel, ale představit ji rodičům je pro něj noční můra.</w:t>
      </w:r>
      <w:r w:rsidRPr="00B32E74">
        <w:rPr>
          <w:rFonts w:ascii="Times New Roman" w:hAnsi="Times New Roman" w:cs="Times New Roman"/>
          <w:sz w:val="24"/>
          <w:szCs w:val="24"/>
          <w:lang w:eastAsia="cs-CZ"/>
        </w:rPr>
        <w:br/>
        <w:t>Dva osamělí lidé, kteří už rezignovali na štěstí a hledání toho pravého, možná dostanou ještě jednu šanci.</w:t>
      </w:r>
    </w:p>
    <w:p w14:paraId="2C5E534B" w14:textId="77777777" w:rsidR="004A6EAE" w:rsidRPr="00B32E74" w:rsidRDefault="004A6EAE" w:rsidP="004A6EA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AE30E6" w14:textId="461FB2D0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>Premiéra: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ACB">
        <w:rPr>
          <w:rFonts w:ascii="Times New Roman" w:hAnsi="Times New Roman" w:cs="Times New Roman"/>
          <w:sz w:val="24"/>
          <w:szCs w:val="24"/>
        </w:rPr>
        <w:t xml:space="preserve">25. </w:t>
      </w:r>
      <w:r w:rsidRPr="00B32E74">
        <w:rPr>
          <w:rFonts w:ascii="Times New Roman" w:hAnsi="Times New Roman" w:cs="Times New Roman"/>
          <w:sz w:val="24"/>
          <w:szCs w:val="24"/>
        </w:rPr>
        <w:t>listopad 2021</w:t>
      </w:r>
    </w:p>
    <w:p w14:paraId="6A96BA6C" w14:textId="7A017A3E" w:rsidR="004A6EAE" w:rsidRPr="00B32E74" w:rsidRDefault="004A6EAE" w:rsidP="004A6EAE">
      <w:pPr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Originální </w:t>
      </w:r>
      <w:proofErr w:type="gramStart"/>
      <w:r w:rsidRPr="00B32E74">
        <w:rPr>
          <w:rFonts w:ascii="Times New Roman" w:hAnsi="Times New Roman" w:cs="Times New Roman"/>
          <w:b/>
          <w:sz w:val="24"/>
          <w:szCs w:val="24"/>
        </w:rPr>
        <w:t xml:space="preserve">název:   </w:t>
      </w:r>
      <w:proofErr w:type="gramEnd"/>
      <w:r w:rsidRPr="00B32E74">
        <w:rPr>
          <w:rFonts w:ascii="Times New Roman" w:hAnsi="Times New Roman" w:cs="Times New Roman"/>
          <w:b/>
          <w:sz w:val="24"/>
          <w:szCs w:val="24"/>
        </w:rPr>
        <w:t xml:space="preserve">  PŘÁNÍ JEŽÍŠKOVI</w:t>
      </w:r>
    </w:p>
    <w:p w14:paraId="337ABD64" w14:textId="77777777" w:rsidR="004A6EAE" w:rsidRPr="00B32E74" w:rsidRDefault="004A6EAE" w:rsidP="004A6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spacing w:after="0" w:line="240" w:lineRule="auto"/>
        <w:ind w:left="2265" w:hanging="2265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Produkce: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Česká republika, 2021</w:t>
      </w:r>
      <w:r w:rsidRPr="00B32E74">
        <w:rPr>
          <w:rFonts w:ascii="Times New Roman" w:hAnsi="Times New Roman" w:cs="Times New Roman"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ab/>
      </w:r>
    </w:p>
    <w:p w14:paraId="06C07E59" w14:textId="77777777" w:rsidR="004A6EAE" w:rsidRPr="00B32E74" w:rsidRDefault="004A6EAE" w:rsidP="004A6EAE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Jazyková </w:t>
      </w:r>
      <w:proofErr w:type="gramStart"/>
      <w:r w:rsidRPr="00B32E74">
        <w:rPr>
          <w:rFonts w:ascii="Times New Roman" w:hAnsi="Times New Roman" w:cs="Times New Roman"/>
          <w:b/>
          <w:sz w:val="24"/>
          <w:szCs w:val="24"/>
        </w:rPr>
        <w:t xml:space="preserve">úprava:   </w:t>
      </w:r>
      <w:proofErr w:type="gramEnd"/>
      <w:r w:rsidRPr="00B32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>české znění</w:t>
      </w:r>
    </w:p>
    <w:p w14:paraId="21BBC7B8" w14:textId="77777777" w:rsidR="004A6EAE" w:rsidRPr="00B32E74" w:rsidRDefault="004A6EAE" w:rsidP="004A6EAE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Žánr: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>komedie</w:t>
      </w:r>
    </w:p>
    <w:p w14:paraId="3BE997D7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Stopáž: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0B72DD37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E74">
        <w:rPr>
          <w:rFonts w:ascii="Times New Roman" w:hAnsi="Times New Roman" w:cs="Times New Roman"/>
          <w:b/>
          <w:sz w:val="24"/>
          <w:szCs w:val="24"/>
        </w:rPr>
        <w:t xml:space="preserve">Přístupnost: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B32E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přístupný bez omezení</w:t>
      </w:r>
    </w:p>
    <w:p w14:paraId="509D2CBE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Produce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nt: </w:t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32E74">
        <w:rPr>
          <w:rFonts w:ascii="Times New Roman" w:hAnsi="Times New Roman" w:cs="Times New Roman"/>
          <w:sz w:val="24"/>
          <w:szCs w:val="24"/>
        </w:rPr>
        <w:t>Adam Dvořák</w:t>
      </w:r>
    </w:p>
    <w:p w14:paraId="38CA63D8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Režie: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74">
        <w:rPr>
          <w:rFonts w:ascii="Times New Roman" w:hAnsi="Times New Roman" w:cs="Times New Roman"/>
          <w:sz w:val="24"/>
          <w:szCs w:val="24"/>
        </w:rPr>
        <w:t>Marta Ferencová</w:t>
      </w:r>
    </w:p>
    <w:p w14:paraId="0DCC72C8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Kamera: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Mário </w:t>
      </w:r>
      <w:proofErr w:type="spellStart"/>
      <w:r w:rsidRPr="00B32E74">
        <w:rPr>
          <w:rFonts w:ascii="Times New Roman" w:eastAsia="Times New Roman" w:hAnsi="Times New Roman" w:cs="Times New Roman"/>
          <w:sz w:val="24"/>
          <w:szCs w:val="24"/>
        </w:rPr>
        <w:t>Ondriš</w:t>
      </w:r>
      <w:proofErr w:type="spellEnd"/>
    </w:p>
    <w:p w14:paraId="775C26B0" w14:textId="77777777" w:rsidR="004A6EAE" w:rsidRPr="00B32E74" w:rsidRDefault="004A6EAE" w:rsidP="004A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 xml:space="preserve">Hudba: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B32E74">
        <w:rPr>
          <w:rFonts w:ascii="Times New Roman" w:eastAsia="Times New Roman" w:hAnsi="Times New Roman" w:cs="Times New Roman"/>
          <w:sz w:val="24"/>
          <w:szCs w:val="24"/>
        </w:rPr>
        <w:t>Harries</w:t>
      </w:r>
      <w:proofErr w:type="spellEnd"/>
      <w:r w:rsidRPr="00B32E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  <w:r w:rsidRPr="00B32E74">
        <w:rPr>
          <w:rFonts w:ascii="Times New Roman" w:hAnsi="Times New Roman" w:cs="Times New Roman"/>
          <w:b/>
          <w:sz w:val="24"/>
          <w:szCs w:val="24"/>
        </w:rPr>
        <w:tab/>
      </w:r>
    </w:p>
    <w:p w14:paraId="2AABFAB9" w14:textId="5A9A5DE3" w:rsidR="00F93ACB" w:rsidRDefault="004A6EAE" w:rsidP="00F93ACB">
      <w:pPr>
        <w:pStyle w:val="Normlnweb"/>
        <w:spacing w:after="300" w:afterAutospacing="0"/>
        <w:ind w:left="2120" w:hanging="2120"/>
        <w:rPr>
          <w:rFonts w:ascii="Helvetica" w:hAnsi="Helvetica" w:cs="Helvetica"/>
          <w:sz w:val="20"/>
          <w:szCs w:val="20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Hrají</w:t>
      </w:r>
      <w:r w:rsidRPr="00F93A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3ACB">
        <w:rPr>
          <w:rFonts w:ascii="Times New Roman" w:hAnsi="Times New Roman" w:cs="Times New Roman"/>
          <w:b/>
          <w:sz w:val="24"/>
          <w:szCs w:val="24"/>
        </w:rPr>
        <w:tab/>
      </w:r>
      <w:r w:rsidR="00F93ACB">
        <w:rPr>
          <w:rFonts w:ascii="Times New Roman" w:hAnsi="Times New Roman" w:cs="Times New Roman"/>
          <w:b/>
          <w:sz w:val="24"/>
          <w:szCs w:val="24"/>
        </w:rPr>
        <w:tab/>
      </w:r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Richard Krajčo, Jaroslav Dušek, Eva Holubová, Jiří Langmajer, Elizaveta Maximova, Anna Polívková, Petr Vaněk, Matěj Hádek, Táňa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Pauhofová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, Hana Vagnerová, Veronika Marková, Arnošt Goldflam, Veronika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Kubařová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 xml:space="preserve">, Jiří Burian, Michal </w:t>
      </w:r>
      <w:proofErr w:type="spellStart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Isteník</w:t>
      </w:r>
      <w:proofErr w:type="spellEnd"/>
      <w:r w:rsidR="00F93ACB" w:rsidRPr="00F93ACB">
        <w:rPr>
          <w:rFonts w:ascii="Times New Roman" w:hAnsi="Times New Roman" w:cs="Times New Roman"/>
          <w:color w:val="000000"/>
          <w:sz w:val="24"/>
          <w:szCs w:val="24"/>
        </w:rPr>
        <w:t>, Valentýna Bečková, Jakub Barták, Nico Klimek, Irena Máchová, Jordan Haj, Michal Bumbálek, Milan Němec a další.</w:t>
      </w:r>
    </w:p>
    <w:p w14:paraId="2EB157F1" w14:textId="22BE6712" w:rsidR="00B86B09" w:rsidRPr="00B32E74" w:rsidRDefault="00F93ACB" w:rsidP="004A6EAE">
      <w:pPr>
        <w:spacing w:after="0" w:line="240" w:lineRule="auto"/>
        <w:ind w:left="2124" w:hanging="2120"/>
        <w:rPr>
          <w:rFonts w:ascii="Times New Roman" w:hAnsi="Times New Roman" w:cs="Times New Roman"/>
          <w:sz w:val="24"/>
          <w:szCs w:val="24"/>
        </w:rPr>
      </w:pPr>
    </w:p>
    <w:sectPr w:rsidR="00B86B09" w:rsidRPr="00B32E74" w:rsidSect="005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016A0B"/>
    <w:rsid w:val="00067949"/>
    <w:rsid w:val="000B0A91"/>
    <w:rsid w:val="00124A4B"/>
    <w:rsid w:val="001F31A9"/>
    <w:rsid w:val="002F3C1B"/>
    <w:rsid w:val="003222CD"/>
    <w:rsid w:val="00441413"/>
    <w:rsid w:val="004A5091"/>
    <w:rsid w:val="004A6EAE"/>
    <w:rsid w:val="004B2989"/>
    <w:rsid w:val="004D2EFA"/>
    <w:rsid w:val="0052123C"/>
    <w:rsid w:val="00537950"/>
    <w:rsid w:val="00561E8D"/>
    <w:rsid w:val="005630BE"/>
    <w:rsid w:val="005A34D1"/>
    <w:rsid w:val="009530E6"/>
    <w:rsid w:val="00971283"/>
    <w:rsid w:val="009A5308"/>
    <w:rsid w:val="009B4B7B"/>
    <w:rsid w:val="009C7490"/>
    <w:rsid w:val="00A10710"/>
    <w:rsid w:val="00AE07D3"/>
    <w:rsid w:val="00B32E74"/>
    <w:rsid w:val="00B831F6"/>
    <w:rsid w:val="00BD3E23"/>
    <w:rsid w:val="00C24229"/>
    <w:rsid w:val="00C336CB"/>
    <w:rsid w:val="00C450E2"/>
    <w:rsid w:val="00C52732"/>
    <w:rsid w:val="00C964BE"/>
    <w:rsid w:val="00CF496A"/>
    <w:rsid w:val="00DC0114"/>
    <w:rsid w:val="00E361C7"/>
    <w:rsid w:val="00E57F30"/>
    <w:rsid w:val="00F93ACB"/>
    <w:rsid w:val="00FB75CF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ED7"/>
  <w15:docId w15:val="{836AEE7F-3E1E-9746-A4D1-51D6CBD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E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3AC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2021-01-06T20:44:00Z</dcterms:created>
  <dcterms:modified xsi:type="dcterms:W3CDTF">2021-01-06T20:44:00Z</dcterms:modified>
</cp:coreProperties>
</file>