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F56C" w14:textId="386015C9" w:rsidR="00AE4EE7" w:rsidRPr="00D02B40" w:rsidRDefault="00AE4EE7" w:rsidP="00AE4EE7">
      <w:pPr>
        <w:pBdr>
          <w:bottom w:val="single" w:sz="4" w:space="1" w:color="auto"/>
        </w:pBdr>
        <w:spacing w:before="100" w:beforeAutospacing="1" w:after="100" w:afterAutospacing="1"/>
        <w:rPr>
          <w:rFonts w:ascii="Times New Roman" w:hAnsi="Times New Roman" w:cs="Times New Roman"/>
          <w:b/>
          <w:bCs/>
          <w:bdr w:val="none" w:sz="0" w:space="0" w:color="auto" w:frame="1"/>
        </w:rPr>
      </w:pPr>
      <w:r w:rsidRPr="00D02B40">
        <w:rPr>
          <w:rFonts w:ascii="Times New Roman" w:hAnsi="Times New Roman" w:cs="Times New Roman"/>
          <w:b/>
          <w:bCs/>
          <w:bdr w:val="none" w:sz="0" w:space="0" w:color="auto" w:frame="1"/>
        </w:rPr>
        <w:t xml:space="preserve">Tisková zpráva </w:t>
      </w:r>
      <w:r w:rsidRPr="00D02B40">
        <w:rPr>
          <w:rFonts w:ascii="Times New Roman" w:hAnsi="Times New Roman" w:cs="Times New Roman"/>
          <w:b/>
          <w:bCs/>
          <w:bdr w:val="none" w:sz="0" w:space="0" w:color="auto" w:frame="1"/>
        </w:rPr>
        <w:tab/>
      </w:r>
      <w:r w:rsidRPr="00D02B40">
        <w:rPr>
          <w:rFonts w:ascii="Times New Roman" w:hAnsi="Times New Roman" w:cs="Times New Roman"/>
          <w:b/>
          <w:bCs/>
          <w:bdr w:val="none" w:sz="0" w:space="0" w:color="auto" w:frame="1"/>
        </w:rPr>
        <w:tab/>
      </w:r>
      <w:r w:rsidRPr="00D02B40">
        <w:rPr>
          <w:rFonts w:ascii="Times New Roman" w:hAnsi="Times New Roman" w:cs="Times New Roman"/>
          <w:b/>
          <w:bCs/>
          <w:bdr w:val="none" w:sz="0" w:space="0" w:color="auto" w:frame="1"/>
        </w:rPr>
        <w:tab/>
      </w:r>
      <w:r w:rsidRPr="00D02B40">
        <w:rPr>
          <w:rFonts w:ascii="Times New Roman" w:hAnsi="Times New Roman" w:cs="Times New Roman"/>
          <w:b/>
          <w:bCs/>
          <w:bdr w:val="none" w:sz="0" w:space="0" w:color="auto" w:frame="1"/>
        </w:rPr>
        <w:tab/>
      </w:r>
      <w:r w:rsidRPr="00D02B40">
        <w:rPr>
          <w:rFonts w:ascii="Times New Roman" w:hAnsi="Times New Roman" w:cs="Times New Roman"/>
          <w:b/>
          <w:bCs/>
          <w:bdr w:val="none" w:sz="0" w:space="0" w:color="auto" w:frame="1"/>
        </w:rPr>
        <w:tab/>
      </w:r>
      <w:r w:rsidRPr="00D02B40">
        <w:rPr>
          <w:rFonts w:ascii="Times New Roman" w:hAnsi="Times New Roman" w:cs="Times New Roman"/>
          <w:b/>
          <w:bCs/>
          <w:bdr w:val="none" w:sz="0" w:space="0" w:color="auto" w:frame="1"/>
        </w:rPr>
        <w:tab/>
      </w:r>
      <w:r w:rsidRPr="00D02B40">
        <w:rPr>
          <w:rFonts w:ascii="Times New Roman" w:hAnsi="Times New Roman" w:cs="Times New Roman"/>
          <w:b/>
          <w:bCs/>
          <w:bdr w:val="none" w:sz="0" w:space="0" w:color="auto" w:frame="1"/>
        </w:rPr>
        <w:tab/>
      </w:r>
      <w:r w:rsidRPr="00D02B40">
        <w:rPr>
          <w:rFonts w:ascii="Times New Roman" w:hAnsi="Times New Roman" w:cs="Times New Roman"/>
          <w:b/>
          <w:bCs/>
          <w:bdr w:val="none" w:sz="0" w:space="0" w:color="auto" w:frame="1"/>
        </w:rPr>
        <w:tab/>
        <w:t xml:space="preserve"> </w:t>
      </w:r>
      <w:r w:rsidR="00C60CB9">
        <w:rPr>
          <w:rFonts w:ascii="Times New Roman" w:hAnsi="Times New Roman" w:cs="Times New Roman"/>
          <w:b/>
          <w:bCs/>
          <w:bdr w:val="none" w:sz="0" w:space="0" w:color="auto" w:frame="1"/>
        </w:rPr>
        <w:t>1</w:t>
      </w:r>
      <w:r w:rsidR="003C4349">
        <w:rPr>
          <w:rFonts w:ascii="Times New Roman" w:hAnsi="Times New Roman" w:cs="Times New Roman"/>
          <w:b/>
          <w:bCs/>
          <w:bdr w:val="none" w:sz="0" w:space="0" w:color="auto" w:frame="1"/>
        </w:rPr>
        <w:t>5</w:t>
      </w:r>
      <w:r w:rsidRPr="00D02B40">
        <w:rPr>
          <w:rFonts w:ascii="Times New Roman" w:hAnsi="Times New Roman" w:cs="Times New Roman"/>
          <w:b/>
          <w:bCs/>
          <w:bdr w:val="none" w:sz="0" w:space="0" w:color="auto" w:frame="1"/>
        </w:rPr>
        <w:t xml:space="preserve">. </w:t>
      </w:r>
      <w:r w:rsidR="003C4349">
        <w:rPr>
          <w:rFonts w:ascii="Times New Roman" w:hAnsi="Times New Roman" w:cs="Times New Roman"/>
          <w:b/>
          <w:bCs/>
          <w:bdr w:val="none" w:sz="0" w:space="0" w:color="auto" w:frame="1"/>
        </w:rPr>
        <w:t>listopadu</w:t>
      </w:r>
      <w:r w:rsidRPr="00D02B40">
        <w:rPr>
          <w:rFonts w:ascii="Times New Roman" w:hAnsi="Times New Roman" w:cs="Times New Roman"/>
          <w:b/>
          <w:bCs/>
          <w:bdr w:val="none" w:sz="0" w:space="0" w:color="auto" w:frame="1"/>
        </w:rPr>
        <w:t xml:space="preserve"> 2021</w:t>
      </w:r>
    </w:p>
    <w:p w14:paraId="414277E9" w14:textId="77777777" w:rsidR="00724D2B" w:rsidRDefault="00724D2B" w:rsidP="003C4349">
      <w:pPr>
        <w:spacing w:after="160" w:line="235" w:lineRule="atLeast"/>
        <w:rPr>
          <w:b/>
          <w:bCs/>
          <w:color w:val="000000"/>
          <w:sz w:val="26"/>
          <w:szCs w:val="26"/>
        </w:rPr>
      </w:pPr>
    </w:p>
    <w:p w14:paraId="08DA234F" w14:textId="7F09AA18" w:rsidR="003C4349" w:rsidRDefault="003C4349" w:rsidP="003C4349">
      <w:pPr>
        <w:spacing w:after="160" w:line="235" w:lineRule="atLeast"/>
        <w:rPr>
          <w:color w:val="000000"/>
        </w:rPr>
      </w:pPr>
      <w:r>
        <w:rPr>
          <w:b/>
          <w:bCs/>
          <w:color w:val="000000"/>
          <w:sz w:val="26"/>
          <w:szCs w:val="26"/>
        </w:rPr>
        <w:t xml:space="preserve">Na Přání Ježíškovi dorazilo do kin </w:t>
      </w:r>
      <w:r w:rsidR="00724D2B">
        <w:rPr>
          <w:b/>
          <w:bCs/>
          <w:color w:val="000000"/>
          <w:sz w:val="26"/>
          <w:szCs w:val="26"/>
        </w:rPr>
        <w:t>přes</w:t>
      </w:r>
      <w:r>
        <w:rPr>
          <w:b/>
          <w:bCs/>
          <w:color w:val="000000"/>
          <w:sz w:val="26"/>
          <w:szCs w:val="26"/>
        </w:rPr>
        <w:t xml:space="preserve"> 50 tisíc diváků</w:t>
      </w:r>
    </w:p>
    <w:p w14:paraId="338952B6" w14:textId="09B554EF" w:rsidR="003C4349" w:rsidRDefault="003C4349" w:rsidP="00724D2B">
      <w:pPr>
        <w:pStyle w:val="gmail-msonospacing"/>
        <w:spacing w:before="240" w:beforeAutospacing="0" w:after="0" w:afterAutospacing="0"/>
        <w:rPr>
          <w:color w:val="000000"/>
        </w:rPr>
      </w:pPr>
      <w:r>
        <w:rPr>
          <w:b/>
          <w:bCs/>
          <w:color w:val="000000"/>
          <w:sz w:val="24"/>
          <w:szCs w:val="24"/>
        </w:rPr>
        <w:t xml:space="preserve">Že se přece jen za kulturou chodí i v této covidové době dokázala aktuální víkendová čísla návštěvnosti kin. </w:t>
      </w:r>
      <w:bookmarkStart w:id="0" w:name="_Hlk87867345"/>
      <w:r>
        <w:rPr>
          <w:b/>
          <w:bCs/>
          <w:color w:val="000000"/>
          <w:sz w:val="24"/>
          <w:szCs w:val="24"/>
        </w:rPr>
        <w:t xml:space="preserve">Od minulého čtvrtka totiž přišlo na nový český film Přání Ježíškovi režisérky Marty Ferencové do kin </w:t>
      </w:r>
      <w:r w:rsidR="00724D2B">
        <w:rPr>
          <w:b/>
          <w:bCs/>
          <w:color w:val="000000"/>
          <w:sz w:val="24"/>
          <w:szCs w:val="24"/>
        </w:rPr>
        <w:t>51</w:t>
      </w:r>
      <w:r>
        <w:rPr>
          <w:b/>
          <w:bCs/>
          <w:color w:val="000000"/>
          <w:sz w:val="24"/>
          <w:szCs w:val="24"/>
        </w:rPr>
        <w:t> </w:t>
      </w:r>
      <w:r w:rsidR="00724D2B">
        <w:rPr>
          <w:b/>
          <w:bCs/>
          <w:color w:val="000000"/>
          <w:sz w:val="24"/>
          <w:szCs w:val="24"/>
        </w:rPr>
        <w:t>03</w:t>
      </w:r>
      <w:r>
        <w:rPr>
          <w:b/>
          <w:bCs/>
          <w:color w:val="000000"/>
          <w:sz w:val="24"/>
          <w:szCs w:val="24"/>
        </w:rPr>
        <w:t>0 diváků.</w:t>
      </w:r>
      <w:r>
        <w:rPr>
          <w:rStyle w:val="gmail-apple-converted-space"/>
          <w:b/>
          <w:bCs/>
          <w:color w:val="000000"/>
          <w:sz w:val="24"/>
          <w:szCs w:val="24"/>
        </w:rPr>
        <w:t> </w:t>
      </w:r>
      <w:r>
        <w:rPr>
          <w:b/>
          <w:bCs/>
          <w:color w:val="000000"/>
          <w:sz w:val="24"/>
          <w:szCs w:val="24"/>
        </w:rPr>
        <w:t> </w:t>
      </w:r>
      <w:bookmarkEnd w:id="0"/>
    </w:p>
    <w:p w14:paraId="3636CEC2" w14:textId="77777777" w:rsidR="003C4349" w:rsidRDefault="003C4349" w:rsidP="003C4349">
      <w:pPr>
        <w:pStyle w:val="gmail-msonospacing"/>
        <w:spacing w:before="0" w:beforeAutospacing="0" w:after="0" w:afterAutospacing="0"/>
        <w:rPr>
          <w:color w:val="000000"/>
        </w:rPr>
      </w:pPr>
      <w:r>
        <w:rPr>
          <w:color w:val="000000"/>
          <w:sz w:val="24"/>
          <w:szCs w:val="24"/>
        </w:rPr>
        <w:t> </w:t>
      </w:r>
    </w:p>
    <w:p w14:paraId="6FA6BC9E" w14:textId="77777777" w:rsidR="003C4349" w:rsidRDefault="003C4349" w:rsidP="003C4349">
      <w:pPr>
        <w:pStyle w:val="gmail-msonospacing"/>
        <w:spacing w:before="0" w:beforeAutospacing="0" w:after="0" w:afterAutospacing="0"/>
        <w:rPr>
          <w:color w:val="000000"/>
        </w:rPr>
      </w:pPr>
      <w:bookmarkStart w:id="1" w:name="_Hlk87867477"/>
      <w:r>
        <w:rPr>
          <w:i/>
          <w:iCs/>
          <w:color w:val="000000"/>
          <w:sz w:val="24"/>
          <w:szCs w:val="24"/>
        </w:rPr>
        <w:t>„Tento víkend mi dal naději, že se dá kino stále zaplnit. Každý třetí divák o tomto víkendu přišel na Přání Ježíškovi. Bál jsem se, že je na náš vánoční film příliš brzo. Pochopil jsem ale podle ohlasu diváků, že se potřebují na něco těšit, ať už jsou to Vánoce nebo okamžiky v dobré společnosti. A jsem rád, že jsme připravili film přesně v tomto duchu,“</w:t>
      </w:r>
      <w:r>
        <w:rPr>
          <w:rStyle w:val="gmail-apple-converted-space"/>
          <w:color w:val="000000"/>
          <w:sz w:val="24"/>
          <w:szCs w:val="24"/>
        </w:rPr>
        <w:t> </w:t>
      </w:r>
      <w:r>
        <w:rPr>
          <w:color w:val="000000"/>
          <w:sz w:val="24"/>
          <w:szCs w:val="24"/>
        </w:rPr>
        <w:t>svěřil se producent a střihač snímku</w:t>
      </w:r>
      <w:r>
        <w:rPr>
          <w:rStyle w:val="gmail-apple-converted-space"/>
          <w:color w:val="000000"/>
          <w:sz w:val="24"/>
          <w:szCs w:val="24"/>
        </w:rPr>
        <w:t> </w:t>
      </w:r>
      <w:r>
        <w:rPr>
          <w:b/>
          <w:bCs/>
          <w:color w:val="000000"/>
          <w:sz w:val="24"/>
          <w:szCs w:val="24"/>
        </w:rPr>
        <w:t>Adam Dvořák</w:t>
      </w:r>
      <w:r>
        <w:rPr>
          <w:color w:val="000000"/>
          <w:sz w:val="24"/>
          <w:szCs w:val="24"/>
        </w:rPr>
        <w:t>.</w:t>
      </w:r>
      <w:r>
        <w:rPr>
          <w:rStyle w:val="gmail-apple-converted-space"/>
          <w:color w:val="000000"/>
          <w:sz w:val="24"/>
          <w:szCs w:val="24"/>
        </w:rPr>
        <w:t> </w:t>
      </w:r>
    </w:p>
    <w:bookmarkEnd w:id="1"/>
    <w:p w14:paraId="6A9EF8ED" w14:textId="77777777" w:rsidR="003C4349" w:rsidRDefault="003C4349" w:rsidP="003C4349">
      <w:pPr>
        <w:pStyle w:val="gmail-msonospacing"/>
        <w:spacing w:before="0" w:beforeAutospacing="0" w:after="0" w:afterAutospacing="0"/>
        <w:rPr>
          <w:color w:val="000000"/>
        </w:rPr>
      </w:pPr>
      <w:r>
        <w:rPr>
          <w:color w:val="000000"/>
          <w:sz w:val="24"/>
          <w:szCs w:val="24"/>
        </w:rPr>
        <w:t> </w:t>
      </w:r>
    </w:p>
    <w:p w14:paraId="6FC07BEE" w14:textId="5FE9D0C6" w:rsidR="003C4349" w:rsidRDefault="003C4349" w:rsidP="003C4349">
      <w:pPr>
        <w:pStyle w:val="gmail-msonospacing"/>
        <w:spacing w:before="0" w:beforeAutospacing="0" w:after="0" w:afterAutospacing="0"/>
        <w:rPr>
          <w:color w:val="000000"/>
        </w:rPr>
      </w:pPr>
      <w:r>
        <w:rPr>
          <w:color w:val="000000"/>
          <w:sz w:val="24"/>
          <w:szCs w:val="24"/>
        </w:rPr>
        <w:t>Romantický film představil v hlavních rolích</w:t>
      </w:r>
      <w:r>
        <w:rPr>
          <w:rStyle w:val="gmail-apple-converted-space"/>
          <w:color w:val="000000"/>
          <w:sz w:val="24"/>
          <w:szCs w:val="24"/>
        </w:rPr>
        <w:t> </w:t>
      </w:r>
      <w:r>
        <w:rPr>
          <w:b/>
          <w:bCs/>
          <w:color w:val="000000"/>
          <w:sz w:val="24"/>
          <w:szCs w:val="24"/>
        </w:rPr>
        <w:t xml:space="preserve">Richarda Krajča, Elizavetu Maximovou, Petra Vaňka, Táňu </w:t>
      </w:r>
      <w:proofErr w:type="spellStart"/>
      <w:r>
        <w:rPr>
          <w:b/>
          <w:bCs/>
          <w:color w:val="000000"/>
          <w:sz w:val="24"/>
          <w:szCs w:val="24"/>
        </w:rPr>
        <w:t>Pauhofovou</w:t>
      </w:r>
      <w:proofErr w:type="spellEnd"/>
      <w:r>
        <w:rPr>
          <w:b/>
          <w:bCs/>
          <w:color w:val="000000"/>
          <w:sz w:val="24"/>
          <w:szCs w:val="24"/>
        </w:rPr>
        <w:t>, Matěje Hádka, Jiřího Langmajera, Annu Polívkovou</w:t>
      </w:r>
      <w:r>
        <w:rPr>
          <w:rStyle w:val="gmail-apple-converted-space"/>
          <w:color w:val="000000"/>
          <w:sz w:val="24"/>
          <w:szCs w:val="24"/>
        </w:rPr>
        <w:t> </w:t>
      </w:r>
      <w:r>
        <w:rPr>
          <w:color w:val="000000"/>
          <w:sz w:val="24"/>
          <w:szCs w:val="24"/>
        </w:rPr>
        <w:t>či</w:t>
      </w:r>
      <w:r>
        <w:rPr>
          <w:rStyle w:val="gmail-apple-converted-space"/>
          <w:color w:val="000000"/>
          <w:sz w:val="24"/>
          <w:szCs w:val="24"/>
        </w:rPr>
        <w:t> </w:t>
      </w:r>
      <w:r>
        <w:rPr>
          <w:b/>
          <w:bCs/>
          <w:color w:val="000000"/>
          <w:sz w:val="24"/>
          <w:szCs w:val="24"/>
        </w:rPr>
        <w:t>Evu Holubovou</w:t>
      </w:r>
      <w:r>
        <w:rPr>
          <w:rStyle w:val="gmail-apple-converted-space"/>
          <w:color w:val="000000"/>
          <w:sz w:val="24"/>
          <w:szCs w:val="24"/>
        </w:rPr>
        <w:t> </w:t>
      </w:r>
      <w:r>
        <w:rPr>
          <w:color w:val="000000"/>
          <w:sz w:val="24"/>
          <w:szCs w:val="24"/>
        </w:rPr>
        <w:t>s </w:t>
      </w:r>
      <w:r>
        <w:rPr>
          <w:b/>
          <w:bCs/>
          <w:color w:val="000000"/>
          <w:sz w:val="24"/>
          <w:szCs w:val="24"/>
        </w:rPr>
        <w:t>Jaroslavem Duškem</w:t>
      </w:r>
      <w:r>
        <w:rPr>
          <w:color w:val="000000"/>
          <w:sz w:val="24"/>
          <w:szCs w:val="24"/>
        </w:rPr>
        <w:t>.</w:t>
      </w:r>
      <w:r>
        <w:rPr>
          <w:rStyle w:val="gmail-apple-converted-space"/>
          <w:color w:val="000000"/>
          <w:sz w:val="24"/>
          <w:szCs w:val="24"/>
        </w:rPr>
        <w:t> </w:t>
      </w:r>
      <w:r>
        <w:rPr>
          <w:color w:val="000000"/>
          <w:sz w:val="24"/>
          <w:szCs w:val="24"/>
        </w:rPr>
        <w:t> </w:t>
      </w:r>
      <w:r>
        <w:rPr>
          <w:i/>
          <w:iCs/>
          <w:color w:val="000000"/>
          <w:sz w:val="24"/>
          <w:szCs w:val="24"/>
        </w:rPr>
        <w:t>„Jde o pět příběhů o lásce, které se navzájem proplétají, aby se všechny završily na Štědrý den. Všechny jsou o lásce,“</w:t>
      </w:r>
      <w:r>
        <w:rPr>
          <w:rStyle w:val="gmail-apple-converted-space"/>
          <w:color w:val="000000"/>
          <w:sz w:val="24"/>
          <w:szCs w:val="24"/>
        </w:rPr>
        <w:t> </w:t>
      </w:r>
      <w:r>
        <w:rPr>
          <w:color w:val="000000"/>
          <w:sz w:val="24"/>
          <w:szCs w:val="24"/>
        </w:rPr>
        <w:t>dodal Dvořák.</w:t>
      </w:r>
    </w:p>
    <w:p w14:paraId="491D01B3" w14:textId="77777777" w:rsidR="003C4349" w:rsidRPr="003C4349" w:rsidRDefault="003C4349" w:rsidP="003C4349">
      <w:pPr>
        <w:pStyle w:val="Bezmezer"/>
        <w:rPr>
          <w:rFonts w:cstheme="minorHAnsi"/>
          <w:sz w:val="24"/>
          <w:szCs w:val="24"/>
        </w:rPr>
      </w:pPr>
    </w:p>
    <w:p w14:paraId="5ACAA763" w14:textId="698FB4EE" w:rsidR="003C4349" w:rsidRPr="003C4349" w:rsidRDefault="003C4349" w:rsidP="003C4349">
      <w:pPr>
        <w:pStyle w:val="Bezmezer"/>
        <w:rPr>
          <w:rFonts w:cstheme="minorHAnsi"/>
          <w:sz w:val="24"/>
          <w:szCs w:val="24"/>
        </w:rPr>
      </w:pPr>
      <w:r w:rsidRPr="003C4349">
        <w:rPr>
          <w:rFonts w:cstheme="minorHAnsi"/>
          <w:sz w:val="24"/>
          <w:szCs w:val="24"/>
        </w:rPr>
        <w:t xml:space="preserve"> </w:t>
      </w:r>
      <w:r w:rsidRPr="003C4349">
        <w:rPr>
          <w:rFonts w:cstheme="minorHAnsi"/>
          <w:i/>
          <w:iCs/>
          <w:sz w:val="24"/>
          <w:szCs w:val="24"/>
        </w:rPr>
        <w:t>„Je to taková pohádka pro dospělé. Tu člověk občas potřebuje, aby zjistil, že věci jsou ještě v pořádku,“</w:t>
      </w:r>
      <w:r w:rsidRPr="003C4349">
        <w:rPr>
          <w:rFonts w:cstheme="minorHAnsi"/>
          <w:sz w:val="24"/>
          <w:szCs w:val="24"/>
        </w:rPr>
        <w:t xml:space="preserve"> dodal představitel hlavní role </w:t>
      </w:r>
      <w:r w:rsidRPr="003C4349">
        <w:rPr>
          <w:rFonts w:cstheme="minorHAnsi"/>
          <w:b/>
          <w:sz w:val="24"/>
          <w:szCs w:val="24"/>
        </w:rPr>
        <w:t>Richard Krajčo</w:t>
      </w:r>
      <w:r w:rsidRPr="003C4349">
        <w:rPr>
          <w:rFonts w:cstheme="minorHAnsi"/>
          <w:sz w:val="24"/>
          <w:szCs w:val="24"/>
        </w:rPr>
        <w:t xml:space="preserve">. </w:t>
      </w:r>
      <w:r w:rsidRPr="003C4349">
        <w:rPr>
          <w:rFonts w:cstheme="minorHAnsi"/>
          <w:i/>
          <w:iCs/>
          <w:sz w:val="24"/>
          <w:szCs w:val="24"/>
        </w:rPr>
        <w:t>„Doufáme, že ten film zahřeje, pohladí a dojme,“</w:t>
      </w:r>
      <w:r w:rsidRPr="003C4349">
        <w:rPr>
          <w:rFonts w:cstheme="minorHAnsi"/>
          <w:sz w:val="24"/>
          <w:szCs w:val="24"/>
        </w:rPr>
        <w:t xml:space="preserve"> doplnila </w:t>
      </w:r>
      <w:r w:rsidRPr="003C4349">
        <w:rPr>
          <w:rFonts w:cstheme="minorHAnsi"/>
          <w:b/>
          <w:sz w:val="24"/>
          <w:szCs w:val="24"/>
        </w:rPr>
        <w:t>Elizaveta Maximová.</w:t>
      </w:r>
      <w:r w:rsidRPr="003C4349">
        <w:rPr>
          <w:rFonts w:cstheme="minorHAnsi"/>
          <w:sz w:val="24"/>
          <w:szCs w:val="24"/>
        </w:rPr>
        <w:t xml:space="preserve"> </w:t>
      </w:r>
    </w:p>
    <w:p w14:paraId="592B90F3" w14:textId="77777777" w:rsidR="003C4349" w:rsidRDefault="003C4349" w:rsidP="003C4349">
      <w:pPr>
        <w:pStyle w:val="gmail-msonospacing"/>
        <w:spacing w:before="0" w:beforeAutospacing="0" w:after="0" w:afterAutospacing="0"/>
        <w:rPr>
          <w:color w:val="000000"/>
        </w:rPr>
      </w:pPr>
    </w:p>
    <w:p w14:paraId="4F146DB7" w14:textId="77777777" w:rsidR="003C4349" w:rsidRDefault="003C4349" w:rsidP="003C4349">
      <w:pPr>
        <w:spacing w:after="160" w:line="235" w:lineRule="atLeast"/>
        <w:rPr>
          <w:color w:val="000000"/>
        </w:rPr>
      </w:pPr>
      <w:r>
        <w:rPr>
          <w:color w:val="000000"/>
        </w:rPr>
        <w:t xml:space="preserve">Film vznikl v produkční společnosti </w:t>
      </w:r>
      <w:proofErr w:type="spellStart"/>
      <w:r>
        <w:rPr>
          <w:color w:val="000000"/>
        </w:rPr>
        <w:t>Movie</w:t>
      </w:r>
      <w:proofErr w:type="spellEnd"/>
      <w:r>
        <w:rPr>
          <w:color w:val="000000"/>
        </w:rPr>
        <w:t xml:space="preserve"> Adama Dvořáka a s podporou Jihomoravského filmového nadačního fondu. Do kin jej uvedla společnost </w:t>
      </w:r>
      <w:proofErr w:type="spellStart"/>
      <w:r>
        <w:rPr>
          <w:color w:val="000000"/>
        </w:rPr>
        <w:t>Bioscop</w:t>
      </w:r>
      <w:proofErr w:type="spellEnd"/>
      <w:r>
        <w:rPr>
          <w:color w:val="000000"/>
        </w:rPr>
        <w:t xml:space="preserve"> 11. listopadu 2021.</w:t>
      </w:r>
    </w:p>
    <w:p w14:paraId="1046EDC1" w14:textId="77777777" w:rsidR="00C60CB9" w:rsidRPr="005E55E8" w:rsidRDefault="00C60CB9" w:rsidP="00C60CB9">
      <w:pPr>
        <w:rPr>
          <w:rFonts w:cstheme="minorHAnsi"/>
          <w:sz w:val="22"/>
          <w:szCs w:val="22"/>
        </w:rPr>
      </w:pPr>
    </w:p>
    <w:p w14:paraId="5E020C30" w14:textId="77777777" w:rsidR="00C60CB9" w:rsidRDefault="00C60CB9" w:rsidP="00C60CB9">
      <w:pPr>
        <w:pStyle w:val="Bezmezer"/>
        <w:rPr>
          <w:sz w:val="24"/>
          <w:szCs w:val="24"/>
        </w:rPr>
      </w:pPr>
    </w:p>
    <w:p w14:paraId="630D20D4" w14:textId="77777777" w:rsidR="005E55E8" w:rsidRDefault="005E55E8" w:rsidP="005E55E8">
      <w:pPr>
        <w:pStyle w:val="Bezmezer"/>
      </w:pPr>
    </w:p>
    <w:p w14:paraId="09B14B4C" w14:textId="77777777" w:rsidR="005E55E8" w:rsidRDefault="005E55E8" w:rsidP="005E55E8">
      <w:pPr>
        <w:pStyle w:val="Bezmezer"/>
        <w:rPr>
          <w:rFonts w:cs="Calibri"/>
          <w:bCs/>
        </w:rPr>
      </w:pPr>
      <w:r>
        <w:rPr>
          <w:rFonts w:cs="Calibri"/>
          <w:bCs/>
        </w:rPr>
        <w:t xml:space="preserve">originální název: </w:t>
      </w:r>
      <w:r>
        <w:rPr>
          <w:rFonts w:cs="Calibri"/>
          <w:bCs/>
        </w:rPr>
        <w:tab/>
      </w:r>
      <w:r>
        <w:rPr>
          <w:rFonts w:cs="Calibri"/>
          <w:bCs/>
        </w:rPr>
        <w:tab/>
      </w:r>
      <w:r>
        <w:rPr>
          <w:rFonts w:cs="Calibri"/>
          <w:bCs/>
        </w:rPr>
        <w:tab/>
        <w:t>Přání Ježíškovi</w:t>
      </w:r>
    </w:p>
    <w:p w14:paraId="71A253C2" w14:textId="77777777" w:rsidR="005E55E8" w:rsidRDefault="005E55E8" w:rsidP="005E55E8">
      <w:pPr>
        <w:pStyle w:val="Bezmezer"/>
        <w:rPr>
          <w:rFonts w:cs="Calibri"/>
          <w:bCs/>
        </w:rPr>
      </w:pPr>
      <w:r>
        <w:rPr>
          <w:rFonts w:cs="Calibri"/>
          <w:bCs/>
        </w:rPr>
        <w:t xml:space="preserve">rok výroby: </w:t>
      </w:r>
      <w:r>
        <w:rPr>
          <w:rFonts w:cs="Calibri"/>
          <w:bCs/>
        </w:rPr>
        <w:tab/>
      </w:r>
      <w:r>
        <w:rPr>
          <w:rFonts w:cs="Calibri"/>
          <w:bCs/>
        </w:rPr>
        <w:tab/>
      </w:r>
      <w:r>
        <w:rPr>
          <w:rFonts w:cs="Calibri"/>
          <w:bCs/>
        </w:rPr>
        <w:tab/>
      </w:r>
      <w:r>
        <w:rPr>
          <w:rFonts w:cs="Calibri"/>
          <w:bCs/>
        </w:rPr>
        <w:tab/>
        <w:t>2021</w:t>
      </w:r>
    </w:p>
    <w:p w14:paraId="7B743FAB" w14:textId="77777777" w:rsidR="005E55E8" w:rsidRDefault="005E55E8" w:rsidP="005E55E8">
      <w:pPr>
        <w:pStyle w:val="Bezmezer"/>
        <w:rPr>
          <w:rFonts w:cs="Calibri"/>
          <w:bCs/>
        </w:rPr>
      </w:pPr>
      <w:r>
        <w:rPr>
          <w:rFonts w:cs="Calibri"/>
          <w:bCs/>
        </w:rPr>
        <w:t>země vzniku:</w:t>
      </w:r>
      <w:r>
        <w:rPr>
          <w:rFonts w:cs="Calibri"/>
          <w:bCs/>
        </w:rPr>
        <w:tab/>
      </w:r>
      <w:r>
        <w:rPr>
          <w:rFonts w:cs="Calibri"/>
          <w:bCs/>
        </w:rPr>
        <w:tab/>
      </w:r>
      <w:r>
        <w:rPr>
          <w:rFonts w:cs="Calibri"/>
          <w:bCs/>
        </w:rPr>
        <w:tab/>
      </w:r>
      <w:r>
        <w:rPr>
          <w:rFonts w:cs="Calibri"/>
          <w:bCs/>
        </w:rPr>
        <w:tab/>
        <w:t>Česká republika</w:t>
      </w:r>
    </w:p>
    <w:p w14:paraId="35BB8F9D" w14:textId="77777777" w:rsidR="005E55E8" w:rsidRDefault="005E55E8" w:rsidP="005E55E8">
      <w:pPr>
        <w:pStyle w:val="Bezmezer"/>
        <w:rPr>
          <w:rFonts w:cs="Calibri"/>
          <w:bCs/>
        </w:rPr>
      </w:pPr>
      <w:proofErr w:type="gramStart"/>
      <w:r>
        <w:rPr>
          <w:rFonts w:cs="Calibri"/>
          <w:bCs/>
        </w:rPr>
        <w:t xml:space="preserve">přístupnost:  </w:t>
      </w:r>
      <w:r>
        <w:rPr>
          <w:rFonts w:cs="Calibri"/>
          <w:bCs/>
        </w:rPr>
        <w:tab/>
      </w:r>
      <w:proofErr w:type="gramEnd"/>
      <w:r>
        <w:rPr>
          <w:rFonts w:cs="Calibri"/>
          <w:bCs/>
        </w:rPr>
        <w:t xml:space="preserve">    </w:t>
      </w:r>
      <w:r>
        <w:rPr>
          <w:rFonts w:cs="Calibri"/>
          <w:bCs/>
        </w:rPr>
        <w:tab/>
      </w:r>
      <w:r>
        <w:rPr>
          <w:rFonts w:cs="Calibri"/>
          <w:bCs/>
        </w:rPr>
        <w:tab/>
      </w:r>
      <w:r>
        <w:rPr>
          <w:rFonts w:cs="Calibri"/>
          <w:bCs/>
        </w:rPr>
        <w:tab/>
      </w:r>
      <w:r>
        <w:rPr>
          <w:rFonts w:cstheme="minorHAnsi"/>
          <w:color w:val="000000"/>
        </w:rPr>
        <w:t>přístupný bez omezení</w:t>
      </w:r>
    </w:p>
    <w:p w14:paraId="778143B0" w14:textId="77777777" w:rsidR="005E55E8" w:rsidRDefault="005E55E8" w:rsidP="005E55E8">
      <w:pPr>
        <w:pStyle w:val="Bezmezer"/>
        <w:rPr>
          <w:rFonts w:cs="Calibri"/>
          <w:bCs/>
        </w:rPr>
      </w:pPr>
      <w:r>
        <w:rPr>
          <w:rFonts w:cs="Calibri"/>
          <w:bCs/>
        </w:rPr>
        <w:t>režie:</w:t>
      </w:r>
      <w:r>
        <w:rPr>
          <w:rFonts w:cs="Calibri"/>
          <w:bCs/>
        </w:rPr>
        <w:tab/>
      </w:r>
      <w:r>
        <w:rPr>
          <w:rFonts w:cs="Calibri"/>
          <w:bCs/>
        </w:rPr>
        <w:tab/>
      </w:r>
      <w:r>
        <w:rPr>
          <w:rFonts w:cs="Calibri"/>
          <w:bCs/>
        </w:rPr>
        <w:tab/>
      </w:r>
      <w:r>
        <w:rPr>
          <w:rFonts w:cs="Calibri"/>
          <w:bCs/>
        </w:rPr>
        <w:tab/>
      </w:r>
      <w:r>
        <w:rPr>
          <w:rFonts w:cs="Calibri"/>
          <w:bCs/>
        </w:rPr>
        <w:tab/>
        <w:t>Marta Ferencová</w:t>
      </w:r>
    </w:p>
    <w:p w14:paraId="350EA5FB" w14:textId="77777777" w:rsidR="005E55E8" w:rsidRDefault="005E55E8" w:rsidP="005E55E8">
      <w:pPr>
        <w:pStyle w:val="Bezmezer"/>
        <w:rPr>
          <w:rFonts w:cs="Calibri"/>
          <w:bCs/>
        </w:rPr>
      </w:pPr>
      <w:r>
        <w:rPr>
          <w:rFonts w:cs="Calibri"/>
          <w:bCs/>
        </w:rPr>
        <w:t xml:space="preserve">producent: </w:t>
      </w:r>
      <w:r>
        <w:rPr>
          <w:rFonts w:cs="Calibri"/>
          <w:bCs/>
        </w:rPr>
        <w:tab/>
      </w:r>
      <w:r>
        <w:rPr>
          <w:rFonts w:cs="Calibri"/>
          <w:bCs/>
        </w:rPr>
        <w:tab/>
      </w:r>
      <w:r>
        <w:rPr>
          <w:rFonts w:cs="Calibri"/>
          <w:bCs/>
        </w:rPr>
        <w:tab/>
      </w:r>
      <w:r>
        <w:rPr>
          <w:rFonts w:cs="Calibri"/>
          <w:bCs/>
        </w:rPr>
        <w:tab/>
        <w:t>Adam Dvořák</w:t>
      </w:r>
      <w:r>
        <w:rPr>
          <w:rFonts w:cs="Calibri"/>
          <w:bCs/>
        </w:rPr>
        <w:tab/>
      </w:r>
      <w:r>
        <w:rPr>
          <w:rFonts w:cs="Calibri"/>
          <w:bCs/>
        </w:rPr>
        <w:tab/>
      </w:r>
      <w:r>
        <w:rPr>
          <w:rFonts w:cs="Calibri"/>
          <w:bCs/>
        </w:rPr>
        <w:tab/>
      </w:r>
    </w:p>
    <w:p w14:paraId="0E026F85" w14:textId="77777777" w:rsidR="005E55E8" w:rsidRDefault="005E55E8" w:rsidP="005E55E8">
      <w:pPr>
        <w:pStyle w:val="Bezmezer"/>
        <w:rPr>
          <w:rFonts w:cs="Calibri"/>
          <w:bCs/>
        </w:rPr>
      </w:pPr>
      <w:r>
        <w:rPr>
          <w:rFonts w:cs="Calibri"/>
          <w:bCs/>
        </w:rPr>
        <w:t>výkonná produkce:</w:t>
      </w:r>
      <w:r>
        <w:rPr>
          <w:rFonts w:cs="Calibri"/>
          <w:bCs/>
        </w:rPr>
        <w:tab/>
      </w:r>
      <w:r>
        <w:rPr>
          <w:rFonts w:cs="Calibri"/>
          <w:bCs/>
        </w:rPr>
        <w:tab/>
      </w:r>
      <w:r>
        <w:rPr>
          <w:rFonts w:cs="Calibri"/>
          <w:bCs/>
        </w:rPr>
        <w:tab/>
        <w:t xml:space="preserve">Kateřina </w:t>
      </w:r>
      <w:proofErr w:type="spellStart"/>
      <w:r>
        <w:rPr>
          <w:rFonts w:cs="Calibri"/>
          <w:bCs/>
        </w:rPr>
        <w:t>Špůrová</w:t>
      </w:r>
      <w:proofErr w:type="spellEnd"/>
      <w:r>
        <w:rPr>
          <w:rFonts w:cs="Calibri"/>
          <w:bCs/>
        </w:rPr>
        <w:t>, David Rauch</w:t>
      </w:r>
    </w:p>
    <w:p w14:paraId="0E7CF2EC" w14:textId="77777777" w:rsidR="005E55E8" w:rsidRDefault="005E55E8" w:rsidP="005E55E8">
      <w:pPr>
        <w:pStyle w:val="Bezmezer"/>
        <w:rPr>
          <w:rFonts w:cs="Calibri"/>
          <w:bCs/>
        </w:rPr>
      </w:pPr>
      <w:r>
        <w:rPr>
          <w:rFonts w:cs="Calibri"/>
          <w:bCs/>
        </w:rPr>
        <w:t>vedoucí postprodukce:</w:t>
      </w:r>
      <w:r>
        <w:rPr>
          <w:rFonts w:cs="Calibri"/>
          <w:bCs/>
        </w:rPr>
        <w:tab/>
      </w:r>
      <w:r>
        <w:rPr>
          <w:rFonts w:cs="Calibri"/>
          <w:bCs/>
        </w:rPr>
        <w:tab/>
      </w:r>
      <w:r>
        <w:rPr>
          <w:rFonts w:cs="Calibri"/>
          <w:bCs/>
        </w:rPr>
        <w:tab/>
        <w:t>Tomáš Srovnal</w:t>
      </w:r>
    </w:p>
    <w:p w14:paraId="6A8004A6" w14:textId="77777777" w:rsidR="005E55E8" w:rsidRDefault="005E55E8" w:rsidP="005E55E8">
      <w:pPr>
        <w:pStyle w:val="Bezmezer"/>
        <w:rPr>
          <w:rFonts w:cs="Calibri"/>
          <w:bCs/>
        </w:rPr>
      </w:pPr>
      <w:r>
        <w:rPr>
          <w:rFonts w:cs="Calibri"/>
          <w:bCs/>
        </w:rPr>
        <w:t>scénář:</w:t>
      </w:r>
      <w:r>
        <w:rPr>
          <w:rFonts w:cs="Calibri"/>
          <w:bCs/>
        </w:rPr>
        <w:tab/>
      </w:r>
      <w:r>
        <w:rPr>
          <w:rFonts w:cs="Calibri"/>
          <w:bCs/>
        </w:rPr>
        <w:tab/>
      </w:r>
      <w:r>
        <w:rPr>
          <w:rFonts w:cs="Calibri"/>
          <w:bCs/>
        </w:rPr>
        <w:tab/>
      </w:r>
      <w:r>
        <w:rPr>
          <w:rFonts w:cs="Calibri"/>
          <w:bCs/>
        </w:rPr>
        <w:tab/>
      </w:r>
      <w:r>
        <w:rPr>
          <w:rFonts w:cs="Calibri"/>
          <w:bCs/>
        </w:rPr>
        <w:tab/>
        <w:t xml:space="preserve">Karolina </w:t>
      </w:r>
      <w:proofErr w:type="spellStart"/>
      <w:r>
        <w:rPr>
          <w:rFonts w:cs="Calibri"/>
          <w:bCs/>
        </w:rPr>
        <w:t>Szablewska</w:t>
      </w:r>
      <w:proofErr w:type="spellEnd"/>
      <w:r>
        <w:rPr>
          <w:rFonts w:cs="Calibri"/>
          <w:bCs/>
        </w:rPr>
        <w:t xml:space="preserve">, Marcin </w:t>
      </w:r>
      <w:proofErr w:type="spellStart"/>
      <w:r>
        <w:rPr>
          <w:rFonts w:cs="Calibri"/>
          <w:bCs/>
        </w:rPr>
        <w:t>Baczyński</w:t>
      </w:r>
      <w:proofErr w:type="spellEnd"/>
    </w:p>
    <w:p w14:paraId="4C3F47FE" w14:textId="77777777" w:rsidR="005E55E8" w:rsidRDefault="005E55E8" w:rsidP="005E55E8">
      <w:pPr>
        <w:pStyle w:val="Bezmezer"/>
        <w:rPr>
          <w:rFonts w:cs="Calibri"/>
          <w:bCs/>
        </w:rPr>
      </w:pPr>
      <w:r>
        <w:rPr>
          <w:rFonts w:cs="Calibri"/>
          <w:bCs/>
        </w:rPr>
        <w:t>kamera:</w:t>
      </w:r>
      <w:r>
        <w:rPr>
          <w:rFonts w:cs="Calibri"/>
          <w:bCs/>
        </w:rPr>
        <w:tab/>
      </w:r>
      <w:r>
        <w:rPr>
          <w:rFonts w:cs="Calibri"/>
          <w:bCs/>
        </w:rPr>
        <w:tab/>
      </w:r>
      <w:r>
        <w:rPr>
          <w:rFonts w:cs="Calibri"/>
          <w:bCs/>
        </w:rPr>
        <w:tab/>
      </w:r>
      <w:r>
        <w:rPr>
          <w:rFonts w:cs="Calibri"/>
          <w:bCs/>
        </w:rPr>
        <w:tab/>
      </w:r>
      <w:r>
        <w:t xml:space="preserve">Mário </w:t>
      </w:r>
      <w:proofErr w:type="spellStart"/>
      <w:r>
        <w:t>Ondriš</w:t>
      </w:r>
      <w:proofErr w:type="spellEnd"/>
      <w:r>
        <w:rPr>
          <w:rFonts w:cs="Calibri"/>
          <w:bCs/>
        </w:rPr>
        <w:tab/>
      </w:r>
      <w:r>
        <w:rPr>
          <w:rFonts w:cs="Calibri"/>
          <w:bCs/>
        </w:rPr>
        <w:tab/>
      </w:r>
      <w:r>
        <w:rPr>
          <w:rFonts w:cs="Calibri"/>
          <w:bCs/>
        </w:rPr>
        <w:tab/>
      </w:r>
      <w:r>
        <w:rPr>
          <w:rFonts w:cs="Calibri"/>
          <w:bCs/>
        </w:rPr>
        <w:tab/>
      </w:r>
    </w:p>
    <w:p w14:paraId="32B9C67F" w14:textId="77777777" w:rsidR="005E55E8" w:rsidRDefault="005E55E8" w:rsidP="005E55E8">
      <w:pPr>
        <w:pStyle w:val="Bezmezer"/>
        <w:rPr>
          <w:rFonts w:cs="Calibri"/>
          <w:bCs/>
        </w:rPr>
      </w:pPr>
      <w:r>
        <w:rPr>
          <w:rFonts w:cs="Calibri"/>
          <w:bCs/>
        </w:rPr>
        <w:t>architekt:</w:t>
      </w:r>
      <w:r>
        <w:rPr>
          <w:rFonts w:cs="Calibri"/>
          <w:bCs/>
        </w:rPr>
        <w:tab/>
      </w:r>
      <w:r>
        <w:rPr>
          <w:rFonts w:cs="Calibri"/>
          <w:bCs/>
        </w:rPr>
        <w:tab/>
      </w:r>
      <w:r>
        <w:rPr>
          <w:rFonts w:cs="Calibri"/>
          <w:bCs/>
        </w:rPr>
        <w:tab/>
      </w:r>
      <w:r>
        <w:rPr>
          <w:rFonts w:cs="Calibri"/>
          <w:bCs/>
        </w:rPr>
        <w:tab/>
        <w:t>David Dubenský</w:t>
      </w:r>
    </w:p>
    <w:p w14:paraId="1C00CD35" w14:textId="77777777" w:rsidR="005E55E8" w:rsidRDefault="005E55E8" w:rsidP="005E55E8">
      <w:pPr>
        <w:pStyle w:val="Bezmezer"/>
        <w:rPr>
          <w:rFonts w:cs="Calibri"/>
          <w:bCs/>
        </w:rPr>
      </w:pPr>
      <w:r>
        <w:rPr>
          <w:rFonts w:cs="Calibri"/>
          <w:bCs/>
        </w:rPr>
        <w:t xml:space="preserve">kostýmy: </w:t>
      </w:r>
      <w:r>
        <w:rPr>
          <w:rFonts w:cs="Calibri"/>
          <w:bCs/>
        </w:rPr>
        <w:tab/>
      </w:r>
      <w:r>
        <w:rPr>
          <w:rFonts w:cs="Calibri"/>
          <w:bCs/>
        </w:rPr>
        <w:tab/>
      </w:r>
      <w:r>
        <w:rPr>
          <w:rFonts w:cs="Calibri"/>
          <w:bCs/>
        </w:rPr>
        <w:tab/>
      </w:r>
      <w:r>
        <w:rPr>
          <w:rFonts w:cs="Calibri"/>
          <w:bCs/>
        </w:rPr>
        <w:tab/>
        <w:t xml:space="preserve">Petra Puldová </w:t>
      </w:r>
    </w:p>
    <w:p w14:paraId="65CD2046" w14:textId="77777777" w:rsidR="005E55E8" w:rsidRDefault="005E55E8" w:rsidP="005E55E8">
      <w:pPr>
        <w:pStyle w:val="Bezmezer"/>
        <w:rPr>
          <w:rFonts w:cs="Calibri"/>
          <w:bCs/>
        </w:rPr>
      </w:pPr>
      <w:r>
        <w:rPr>
          <w:rFonts w:cs="Calibri"/>
          <w:bCs/>
        </w:rPr>
        <w:t xml:space="preserve">masky: </w:t>
      </w:r>
      <w:r>
        <w:rPr>
          <w:rFonts w:cs="Calibri"/>
          <w:bCs/>
        </w:rPr>
        <w:tab/>
      </w:r>
      <w:r>
        <w:rPr>
          <w:rFonts w:cs="Calibri"/>
          <w:bCs/>
        </w:rPr>
        <w:tab/>
      </w:r>
      <w:r>
        <w:rPr>
          <w:rFonts w:cs="Calibri"/>
          <w:bCs/>
        </w:rPr>
        <w:tab/>
      </w:r>
      <w:r>
        <w:rPr>
          <w:rFonts w:cs="Calibri"/>
          <w:bCs/>
        </w:rPr>
        <w:tab/>
      </w:r>
      <w:r>
        <w:rPr>
          <w:rFonts w:cs="Calibri"/>
          <w:bCs/>
        </w:rPr>
        <w:tab/>
        <w:t>Lenka Nosková</w:t>
      </w:r>
    </w:p>
    <w:p w14:paraId="095C1C36" w14:textId="77777777" w:rsidR="005E55E8" w:rsidRDefault="005E55E8" w:rsidP="005E55E8">
      <w:pPr>
        <w:pStyle w:val="Bezmezer"/>
        <w:rPr>
          <w:rFonts w:cs="Calibri"/>
          <w:bCs/>
        </w:rPr>
      </w:pPr>
      <w:r>
        <w:rPr>
          <w:rFonts w:cs="Calibri"/>
          <w:bCs/>
        </w:rPr>
        <w:t>střih:</w:t>
      </w:r>
      <w:r>
        <w:rPr>
          <w:rFonts w:cs="Calibri"/>
          <w:bCs/>
        </w:rPr>
        <w:tab/>
      </w:r>
      <w:r>
        <w:rPr>
          <w:rFonts w:cs="Calibri"/>
          <w:bCs/>
        </w:rPr>
        <w:tab/>
      </w:r>
      <w:r>
        <w:rPr>
          <w:rFonts w:cs="Calibri"/>
          <w:bCs/>
        </w:rPr>
        <w:tab/>
      </w:r>
      <w:r>
        <w:rPr>
          <w:rFonts w:cs="Calibri"/>
          <w:bCs/>
        </w:rPr>
        <w:tab/>
      </w:r>
      <w:r>
        <w:rPr>
          <w:rFonts w:cs="Calibri"/>
          <w:bCs/>
        </w:rPr>
        <w:tab/>
        <w:t>Adam Dvořák</w:t>
      </w:r>
      <w:r>
        <w:rPr>
          <w:rFonts w:cs="Calibri"/>
          <w:bCs/>
        </w:rPr>
        <w:tab/>
      </w:r>
      <w:r>
        <w:rPr>
          <w:rFonts w:cs="Calibri"/>
          <w:bCs/>
        </w:rPr>
        <w:tab/>
      </w:r>
      <w:r>
        <w:rPr>
          <w:rFonts w:cs="Calibri"/>
          <w:bCs/>
        </w:rPr>
        <w:tab/>
      </w:r>
      <w:r>
        <w:rPr>
          <w:rFonts w:cs="Calibri"/>
          <w:bCs/>
        </w:rPr>
        <w:tab/>
      </w:r>
      <w:r>
        <w:rPr>
          <w:rFonts w:cs="Calibri"/>
          <w:bCs/>
        </w:rPr>
        <w:tab/>
      </w:r>
    </w:p>
    <w:p w14:paraId="2DB303FB" w14:textId="77777777" w:rsidR="005E55E8" w:rsidRDefault="005E55E8" w:rsidP="005E55E8">
      <w:pPr>
        <w:pStyle w:val="Bezmezer"/>
        <w:rPr>
          <w:rFonts w:cs="Calibri"/>
          <w:bCs/>
        </w:rPr>
      </w:pPr>
      <w:r>
        <w:rPr>
          <w:rFonts w:cs="Calibri"/>
          <w:bCs/>
        </w:rPr>
        <w:t>hudba:</w:t>
      </w:r>
      <w:r>
        <w:rPr>
          <w:rFonts w:cs="Calibri"/>
          <w:bCs/>
        </w:rPr>
        <w:tab/>
      </w:r>
      <w:r>
        <w:rPr>
          <w:rFonts w:cs="Calibri"/>
          <w:bCs/>
        </w:rPr>
        <w:tab/>
      </w:r>
      <w:r>
        <w:rPr>
          <w:rFonts w:cs="Calibri"/>
          <w:bCs/>
        </w:rPr>
        <w:tab/>
      </w:r>
      <w:r>
        <w:rPr>
          <w:rFonts w:cs="Calibri"/>
          <w:bCs/>
        </w:rPr>
        <w:tab/>
      </w:r>
      <w:r>
        <w:rPr>
          <w:rFonts w:cs="Calibri"/>
          <w:bCs/>
        </w:rPr>
        <w:tab/>
      </w:r>
      <w:r>
        <w:t xml:space="preserve">James </w:t>
      </w:r>
      <w:proofErr w:type="spellStart"/>
      <w:r>
        <w:t>Harries</w:t>
      </w:r>
      <w:proofErr w:type="spellEnd"/>
      <w:r>
        <w:rPr>
          <w:b/>
        </w:rPr>
        <w:t xml:space="preserve">    </w:t>
      </w:r>
      <w:r>
        <w:rPr>
          <w:rFonts w:cs="Calibri"/>
          <w:bCs/>
        </w:rPr>
        <w:tab/>
      </w:r>
      <w:r>
        <w:rPr>
          <w:rFonts w:cs="Calibri"/>
          <w:bCs/>
        </w:rPr>
        <w:tab/>
      </w:r>
      <w:r>
        <w:rPr>
          <w:rFonts w:cs="Calibri"/>
          <w:bCs/>
        </w:rPr>
        <w:tab/>
      </w:r>
      <w:r>
        <w:rPr>
          <w:rFonts w:cs="Calibri"/>
          <w:bCs/>
        </w:rPr>
        <w:tab/>
      </w:r>
    </w:p>
    <w:p w14:paraId="47AC8F25" w14:textId="77777777" w:rsidR="005E55E8" w:rsidRDefault="005E55E8" w:rsidP="005E55E8">
      <w:pPr>
        <w:pStyle w:val="Bezmezer"/>
        <w:rPr>
          <w:rFonts w:cs="Calibri"/>
          <w:bCs/>
        </w:rPr>
      </w:pPr>
      <w:r>
        <w:rPr>
          <w:rFonts w:cs="Calibri"/>
          <w:bCs/>
        </w:rPr>
        <w:t>zvuk:</w:t>
      </w:r>
      <w:r>
        <w:rPr>
          <w:rFonts w:cs="Calibri"/>
          <w:bCs/>
        </w:rPr>
        <w:tab/>
      </w:r>
      <w:r>
        <w:rPr>
          <w:rFonts w:cs="Calibri"/>
          <w:bCs/>
        </w:rPr>
        <w:tab/>
      </w:r>
      <w:r>
        <w:rPr>
          <w:rFonts w:cs="Calibri"/>
          <w:bCs/>
        </w:rPr>
        <w:tab/>
      </w:r>
      <w:r>
        <w:rPr>
          <w:rFonts w:cs="Calibri"/>
          <w:bCs/>
        </w:rPr>
        <w:tab/>
      </w:r>
      <w:r>
        <w:rPr>
          <w:rFonts w:cs="Calibri"/>
          <w:bCs/>
        </w:rPr>
        <w:tab/>
        <w:t xml:space="preserve">Tomáš </w:t>
      </w:r>
      <w:proofErr w:type="spellStart"/>
      <w:r>
        <w:rPr>
          <w:rFonts w:cs="Calibri"/>
          <w:bCs/>
        </w:rPr>
        <w:t>Orasmus</w:t>
      </w:r>
      <w:proofErr w:type="spellEnd"/>
      <w:r>
        <w:rPr>
          <w:rFonts w:cs="Calibri"/>
          <w:bCs/>
        </w:rPr>
        <w:t xml:space="preserve"> </w:t>
      </w:r>
    </w:p>
    <w:p w14:paraId="41FC6BE9" w14:textId="77777777" w:rsidR="005E55E8" w:rsidRDefault="005E55E8" w:rsidP="005E55E8">
      <w:pPr>
        <w:pStyle w:val="Bezmezer"/>
        <w:ind w:left="3540" w:hanging="3540"/>
        <w:rPr>
          <w:rFonts w:cs="Times New Roman"/>
        </w:rPr>
      </w:pPr>
      <w:r>
        <w:rPr>
          <w:rFonts w:cs="Calibri"/>
          <w:bCs/>
        </w:rPr>
        <w:t>obsazení:</w:t>
      </w:r>
      <w:r>
        <w:rPr>
          <w:rFonts w:cs="Calibri"/>
          <w:bCs/>
        </w:rPr>
        <w:tab/>
      </w:r>
      <w:r>
        <w:t xml:space="preserve">Elizaveta Maximová, Richard Krajčo, Jaroslav Dušek, Eva Holubová, Hana Vagnerová, Jiří Langmajer, Anna Polívková, Veronika </w:t>
      </w:r>
      <w:proofErr w:type="spellStart"/>
      <w:r>
        <w:t>Khek</w:t>
      </w:r>
      <w:proofErr w:type="spellEnd"/>
      <w:r>
        <w:t xml:space="preserve"> </w:t>
      </w:r>
      <w:proofErr w:type="spellStart"/>
      <w:r>
        <w:t>Kubařová</w:t>
      </w:r>
      <w:proofErr w:type="spellEnd"/>
      <w:r>
        <w:t xml:space="preserve">, Matěj Hádek, Táňa </w:t>
      </w:r>
      <w:proofErr w:type="spellStart"/>
      <w:r>
        <w:t>Pauhofová</w:t>
      </w:r>
      <w:proofErr w:type="spellEnd"/>
      <w:r>
        <w:t xml:space="preserve">, Petr </w:t>
      </w:r>
      <w:r>
        <w:lastRenderedPageBreak/>
        <w:t xml:space="preserve">Vaněk, Veronika Marková, Arnošt Goldflam, Jiří Burian, Michal </w:t>
      </w:r>
      <w:proofErr w:type="spellStart"/>
      <w:r>
        <w:t>Isteník</w:t>
      </w:r>
      <w:proofErr w:type="spellEnd"/>
      <w:r>
        <w:t>, Valentýna Bečková, Jakub Barták, Nico Klimek, Irena Máchová, Jordan Haj, Michal Bumbálek, Milan Němec a další.</w:t>
      </w:r>
    </w:p>
    <w:p w14:paraId="0BC4B1F3" w14:textId="77777777" w:rsidR="005E55E8" w:rsidRDefault="005E55E8" w:rsidP="005E55E8">
      <w:pPr>
        <w:pStyle w:val="Bezmezer"/>
      </w:pPr>
    </w:p>
    <w:p w14:paraId="13EB64C3" w14:textId="77777777" w:rsidR="005E55E8" w:rsidRDefault="005E55E8" w:rsidP="005E55E8">
      <w:pPr>
        <w:pStyle w:val="Bezmezer"/>
        <w:rPr>
          <w:rFonts w:cs="Calibri"/>
          <w:bCs/>
        </w:rPr>
      </w:pPr>
      <w:r>
        <w:rPr>
          <w:rFonts w:cs="Calibri"/>
          <w:bCs/>
        </w:rPr>
        <w:t>Hlavní mediální partner:</w:t>
      </w:r>
      <w:r>
        <w:rPr>
          <w:rFonts w:cs="Calibri"/>
          <w:bCs/>
        </w:rPr>
        <w:tab/>
      </w:r>
      <w:r>
        <w:rPr>
          <w:rFonts w:cs="Calibri"/>
          <w:bCs/>
        </w:rPr>
        <w:tab/>
        <w:t>Televize Nova</w:t>
      </w:r>
      <w:r>
        <w:rPr>
          <w:rFonts w:cs="Calibri"/>
          <w:bCs/>
        </w:rPr>
        <w:tab/>
      </w:r>
      <w:r>
        <w:rPr>
          <w:rFonts w:cs="Calibri"/>
          <w:bCs/>
        </w:rPr>
        <w:tab/>
      </w:r>
    </w:p>
    <w:p w14:paraId="48854A22" w14:textId="77777777" w:rsidR="005E55E8" w:rsidRDefault="005E55E8" w:rsidP="005E55E8">
      <w:pPr>
        <w:pStyle w:val="Bezmezer"/>
        <w:rPr>
          <w:rFonts w:cs="Calibri"/>
          <w:bCs/>
        </w:rPr>
      </w:pPr>
    </w:p>
    <w:p w14:paraId="3C79C428" w14:textId="436346AA" w:rsidR="005E55E8" w:rsidRDefault="005E55E8" w:rsidP="005E55E8">
      <w:pPr>
        <w:pStyle w:val="Bezmezer"/>
        <w:ind w:left="3540" w:hanging="3540"/>
        <w:rPr>
          <w:rFonts w:cs="Calibri"/>
          <w:bCs/>
        </w:rPr>
      </w:pPr>
      <w:r>
        <w:rPr>
          <w:rFonts w:cs="Calibri"/>
          <w:bCs/>
        </w:rPr>
        <w:t>s podporou:</w:t>
      </w:r>
      <w:r>
        <w:rPr>
          <w:rFonts w:cs="Calibri"/>
          <w:bCs/>
        </w:rPr>
        <w:tab/>
      </w:r>
      <w:r w:rsidR="00C41916">
        <w:rPr>
          <w:rFonts w:cstheme="minorHAnsi"/>
        </w:rPr>
        <w:t>film vznikl s podporou Jihomoravského filmového nadačního fondu</w:t>
      </w:r>
      <w:r w:rsidR="00C41916">
        <w:rPr>
          <w:rFonts w:ascii="CourierNewPSMT" w:hAnsi="CourierNewPSMT"/>
          <w:b/>
          <w:bCs/>
        </w:rPr>
        <w:t xml:space="preserve"> </w:t>
      </w:r>
      <w:r w:rsidR="00C41916">
        <w:rPr>
          <w:rFonts w:cs="Calibri"/>
          <w:bCs/>
        </w:rPr>
        <w:t>a prostřednictvím Státního fondu kinematografie z programu filmových pobídek</w:t>
      </w:r>
    </w:p>
    <w:p w14:paraId="271AAD25" w14:textId="1C3DC8DB" w:rsidR="00FD0C13" w:rsidRDefault="00FD0C13" w:rsidP="00FD0C13">
      <w:pPr>
        <w:pStyle w:val="Bezmezer"/>
        <w:rPr>
          <w:rFonts w:cs="Calibri"/>
          <w:bCs/>
        </w:rPr>
      </w:pPr>
      <w:r>
        <w:rPr>
          <w:rFonts w:cs="Calibri"/>
          <w:bCs/>
        </w:rPr>
        <w:t>T</w:t>
      </w:r>
      <w:r>
        <w:rPr>
          <w:rFonts w:cs="Calibri"/>
          <w:bCs/>
        </w:rPr>
        <w:t>r</w:t>
      </w:r>
      <w:r>
        <w:rPr>
          <w:rFonts w:cs="Calibri"/>
          <w:bCs/>
        </w:rPr>
        <w:t>ailer</w:t>
      </w:r>
      <w:r>
        <w:rPr>
          <w:rFonts w:cs="Calibri"/>
          <w:bCs/>
        </w:rPr>
        <w:t>:</w:t>
      </w:r>
      <w:r>
        <w:rPr>
          <w:rFonts w:cs="Calibri"/>
          <w:bCs/>
        </w:rPr>
        <w:tab/>
      </w:r>
      <w:r>
        <w:rPr>
          <w:rFonts w:cs="Calibri"/>
          <w:bCs/>
        </w:rPr>
        <w:tab/>
      </w:r>
      <w:r>
        <w:rPr>
          <w:rFonts w:cs="Calibri"/>
          <w:bCs/>
        </w:rPr>
        <w:tab/>
      </w:r>
      <w:r>
        <w:rPr>
          <w:rFonts w:cs="Calibri"/>
          <w:bCs/>
        </w:rPr>
        <w:tab/>
      </w:r>
      <w:r>
        <w:rPr>
          <w:rFonts w:cs="Calibri"/>
          <w:bCs/>
        </w:rPr>
        <w:tab/>
      </w:r>
      <w:hyperlink r:id="rId5" w:history="1">
        <w:r w:rsidRPr="007021C5">
          <w:rPr>
            <w:rStyle w:val="Hypertextovodkaz"/>
            <w:rFonts w:cs="Calibri"/>
            <w:bCs/>
          </w:rPr>
          <w:t>https://www.youtube.com/watch?v=pq6dPRwv_x8&amp;t=8s</w:t>
        </w:r>
      </w:hyperlink>
    </w:p>
    <w:p w14:paraId="14A04C2A" w14:textId="68AF8292" w:rsidR="00FD0C13" w:rsidRDefault="00FD0C13" w:rsidP="00FD0C13">
      <w:pPr>
        <w:pStyle w:val="Bezmezer"/>
        <w:rPr>
          <w:rStyle w:val="Hypertextovodkaz"/>
          <w:rFonts w:cs="Calibri"/>
          <w:bCs/>
        </w:rPr>
      </w:pPr>
    </w:p>
    <w:p w14:paraId="529AB861" w14:textId="77777777" w:rsidR="00FD0C13" w:rsidRDefault="00FD0C13" w:rsidP="005E55E8">
      <w:pPr>
        <w:pStyle w:val="Bezmezer"/>
        <w:ind w:left="3540" w:hanging="3540"/>
        <w:rPr>
          <w:rFonts w:cs="Calibri"/>
          <w:bCs/>
        </w:rPr>
      </w:pPr>
    </w:p>
    <w:p w14:paraId="26670926" w14:textId="77777777" w:rsidR="005E55E8" w:rsidRDefault="005E55E8" w:rsidP="005E55E8">
      <w:pPr>
        <w:pStyle w:val="Bezmezer"/>
        <w:rPr>
          <w:rFonts w:cs="Calibri"/>
          <w:bCs/>
        </w:rPr>
      </w:pPr>
    </w:p>
    <w:p w14:paraId="59D6CFBE" w14:textId="302777D6" w:rsidR="005E55E8" w:rsidRDefault="005E55E8" w:rsidP="005E55E8">
      <w:pPr>
        <w:pStyle w:val="Bezmezer"/>
        <w:rPr>
          <w:rStyle w:val="Hypertextovodkaz"/>
          <w:rFonts w:cs="Calibri"/>
          <w:bCs/>
        </w:rPr>
      </w:pPr>
      <w:r>
        <w:rPr>
          <w:rFonts w:cs="Calibri"/>
          <w:bCs/>
        </w:rPr>
        <w:t>distributor:</w:t>
      </w:r>
      <w:r>
        <w:rPr>
          <w:rFonts w:cs="Calibri"/>
          <w:bCs/>
        </w:rPr>
        <w:tab/>
      </w:r>
      <w:r>
        <w:rPr>
          <w:rFonts w:cs="Calibri"/>
          <w:bCs/>
        </w:rPr>
        <w:tab/>
      </w:r>
      <w:r>
        <w:rPr>
          <w:rFonts w:cs="Calibri"/>
          <w:bCs/>
        </w:rPr>
        <w:tab/>
      </w:r>
      <w:r>
        <w:rPr>
          <w:rFonts w:cs="Calibri"/>
          <w:bCs/>
        </w:rPr>
        <w:tab/>
      </w:r>
      <w:proofErr w:type="spellStart"/>
      <w:r>
        <w:rPr>
          <w:rFonts w:cs="Calibri"/>
          <w:bCs/>
        </w:rPr>
        <w:t>Bioscop</w:t>
      </w:r>
      <w:proofErr w:type="spellEnd"/>
      <w:r>
        <w:rPr>
          <w:rFonts w:cs="Calibri"/>
          <w:bCs/>
        </w:rPr>
        <w:t xml:space="preserve">, </w:t>
      </w:r>
      <w:hyperlink r:id="rId6" w:history="1">
        <w:r>
          <w:rPr>
            <w:rStyle w:val="Hypertextovodkaz"/>
            <w:rFonts w:cs="Calibri"/>
            <w:bCs/>
          </w:rPr>
          <w:t>www.bioscop.cz</w:t>
        </w:r>
      </w:hyperlink>
    </w:p>
    <w:p w14:paraId="752D132C" w14:textId="77777777" w:rsidR="00FD0C13" w:rsidRDefault="00FD0C13" w:rsidP="005E55E8">
      <w:pPr>
        <w:pStyle w:val="Bezmezer"/>
        <w:rPr>
          <w:rFonts w:cs="Calibri"/>
          <w:bCs/>
        </w:rPr>
      </w:pPr>
    </w:p>
    <w:p w14:paraId="74731EB7" w14:textId="77777777" w:rsidR="005E55E8" w:rsidRDefault="005E55E8" w:rsidP="005E55E8">
      <w:pPr>
        <w:pStyle w:val="Bezmezer"/>
        <w:rPr>
          <w:rFonts w:cs="Calibri"/>
          <w:bCs/>
        </w:rPr>
      </w:pPr>
    </w:p>
    <w:p w14:paraId="44C60826" w14:textId="77777777" w:rsidR="005E55E8" w:rsidRDefault="005E55E8" w:rsidP="005E55E8">
      <w:pPr>
        <w:pStyle w:val="Bezmezer"/>
        <w:rPr>
          <w:rFonts w:cs="Calibri"/>
          <w:bCs/>
        </w:rPr>
      </w:pPr>
    </w:p>
    <w:p w14:paraId="69ECA2E4" w14:textId="2D85D9C5" w:rsidR="007B7F95" w:rsidRDefault="005E55E8" w:rsidP="0023387C">
      <w:pPr>
        <w:pStyle w:val="Bezmezer"/>
        <w:rPr>
          <w:b/>
          <w:sz w:val="28"/>
          <w:szCs w:val="28"/>
        </w:rPr>
      </w:pPr>
      <w:r>
        <w:rPr>
          <w:rFonts w:cs="Calibri"/>
          <w:bCs/>
        </w:rPr>
        <w:tab/>
      </w:r>
      <w:r>
        <w:rPr>
          <w:rFonts w:cs="Calibri"/>
          <w:bCs/>
        </w:rPr>
        <w:tab/>
      </w:r>
      <w:r>
        <w:rPr>
          <w:rFonts w:cs="Calibri"/>
          <w:bCs/>
        </w:rPr>
        <w:tab/>
      </w:r>
      <w:r>
        <w:rPr>
          <w:noProof/>
        </w:rPr>
        <w:drawing>
          <wp:inline distT="0" distB="0" distL="0" distR="0" wp14:anchorId="56F729D8" wp14:editId="79EA0288">
            <wp:extent cx="2749550" cy="389324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9550" cy="3893249"/>
                    </a:xfrm>
                    <a:prstGeom prst="rect">
                      <a:avLst/>
                    </a:prstGeom>
                    <a:noFill/>
                    <a:ln>
                      <a:noFill/>
                    </a:ln>
                  </pic:spPr>
                </pic:pic>
              </a:graphicData>
            </a:graphic>
          </wp:inline>
        </w:drawing>
      </w:r>
    </w:p>
    <w:sectPr w:rsidR="007B7F95" w:rsidSect="000A41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NewPSMT">
    <w:altName w:val="Courier New"/>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A28"/>
    <w:rsid w:val="000A4137"/>
    <w:rsid w:val="001417A5"/>
    <w:rsid w:val="0015747E"/>
    <w:rsid w:val="001A5CFF"/>
    <w:rsid w:val="0023387C"/>
    <w:rsid w:val="002F5A02"/>
    <w:rsid w:val="0033493A"/>
    <w:rsid w:val="00364C16"/>
    <w:rsid w:val="003712A1"/>
    <w:rsid w:val="00385D94"/>
    <w:rsid w:val="0039575A"/>
    <w:rsid w:val="00397115"/>
    <w:rsid w:val="003B2790"/>
    <w:rsid w:val="003C4349"/>
    <w:rsid w:val="003F1707"/>
    <w:rsid w:val="003F1A51"/>
    <w:rsid w:val="004210DC"/>
    <w:rsid w:val="00433CAC"/>
    <w:rsid w:val="00467AF6"/>
    <w:rsid w:val="00586768"/>
    <w:rsid w:val="005A3EF4"/>
    <w:rsid w:val="005B5F03"/>
    <w:rsid w:val="005C1218"/>
    <w:rsid w:val="005E55E8"/>
    <w:rsid w:val="0061289A"/>
    <w:rsid w:val="00667505"/>
    <w:rsid w:val="00684BF2"/>
    <w:rsid w:val="006C0787"/>
    <w:rsid w:val="00724D2B"/>
    <w:rsid w:val="00777629"/>
    <w:rsid w:val="007970EB"/>
    <w:rsid w:val="007B7F95"/>
    <w:rsid w:val="007F1B40"/>
    <w:rsid w:val="007F54EA"/>
    <w:rsid w:val="00811EA9"/>
    <w:rsid w:val="00837AE6"/>
    <w:rsid w:val="00846042"/>
    <w:rsid w:val="00893F46"/>
    <w:rsid w:val="008C4199"/>
    <w:rsid w:val="00A11517"/>
    <w:rsid w:val="00AE04E3"/>
    <w:rsid w:val="00AE4EE7"/>
    <w:rsid w:val="00B4153F"/>
    <w:rsid w:val="00C1728E"/>
    <w:rsid w:val="00C41916"/>
    <w:rsid w:val="00C60CB9"/>
    <w:rsid w:val="00C7505A"/>
    <w:rsid w:val="00C9042A"/>
    <w:rsid w:val="00CD72E0"/>
    <w:rsid w:val="00D80998"/>
    <w:rsid w:val="00E66F17"/>
    <w:rsid w:val="00E96A28"/>
    <w:rsid w:val="00ED0689"/>
    <w:rsid w:val="00F02BA8"/>
    <w:rsid w:val="00FD0C13"/>
    <w:rsid w:val="00FE7422"/>
    <w:rsid w:val="00FE7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B0ED"/>
  <w15:chartTrackingRefBased/>
  <w15:docId w15:val="{6030FE36-7F32-8345-A4B4-6E866398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2870141466772452247msonospacing">
    <w:name w:val="m_2870141466772452247msonospacing"/>
    <w:basedOn w:val="Normln"/>
    <w:rsid w:val="00C9042A"/>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C9042A"/>
  </w:style>
  <w:style w:type="paragraph" w:styleId="Textbubliny">
    <w:name w:val="Balloon Text"/>
    <w:basedOn w:val="Normln"/>
    <w:link w:val="TextbublinyChar"/>
    <w:uiPriority w:val="99"/>
    <w:semiHidden/>
    <w:unhideWhenUsed/>
    <w:rsid w:val="008C419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4199"/>
    <w:rPr>
      <w:rFonts w:ascii="Segoe UI" w:hAnsi="Segoe UI" w:cs="Segoe UI"/>
      <w:sz w:val="18"/>
      <w:szCs w:val="18"/>
    </w:rPr>
  </w:style>
  <w:style w:type="character" w:styleId="Hypertextovodkaz">
    <w:name w:val="Hyperlink"/>
    <w:basedOn w:val="Standardnpsmoodstavce"/>
    <w:uiPriority w:val="99"/>
    <w:unhideWhenUsed/>
    <w:rsid w:val="003712A1"/>
    <w:rPr>
      <w:color w:val="0563C1"/>
      <w:u w:val="single"/>
    </w:rPr>
  </w:style>
  <w:style w:type="paragraph" w:styleId="Bezmezer">
    <w:name w:val="No Spacing"/>
    <w:uiPriority w:val="1"/>
    <w:qFormat/>
    <w:rsid w:val="00C60CB9"/>
    <w:rPr>
      <w:sz w:val="22"/>
      <w:szCs w:val="22"/>
    </w:rPr>
  </w:style>
  <w:style w:type="character" w:styleId="Nevyeenzmnka">
    <w:name w:val="Unresolved Mention"/>
    <w:basedOn w:val="Standardnpsmoodstavce"/>
    <w:uiPriority w:val="99"/>
    <w:semiHidden/>
    <w:unhideWhenUsed/>
    <w:rsid w:val="00C60CB9"/>
    <w:rPr>
      <w:color w:val="605E5C"/>
      <w:shd w:val="clear" w:color="auto" w:fill="E1DFDD"/>
    </w:rPr>
  </w:style>
  <w:style w:type="paragraph" w:customStyle="1" w:styleId="gmail-msonospacing">
    <w:name w:val="gmail-msonospacing"/>
    <w:basedOn w:val="Normln"/>
    <w:rsid w:val="003C4349"/>
    <w:pPr>
      <w:spacing w:before="100" w:beforeAutospacing="1" w:after="100" w:afterAutospacing="1"/>
    </w:pPr>
    <w:rPr>
      <w:rFonts w:ascii="Calibri" w:hAnsi="Calibri" w:cs="Calibri"/>
      <w:sz w:val="22"/>
      <w:szCs w:val="22"/>
      <w:lang w:eastAsia="cs-CZ"/>
    </w:rPr>
  </w:style>
  <w:style w:type="character" w:customStyle="1" w:styleId="gmail-apple-converted-space">
    <w:name w:val="gmail-apple-converted-space"/>
    <w:basedOn w:val="Standardnpsmoodstavce"/>
    <w:rsid w:val="003C4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2983">
      <w:bodyDiv w:val="1"/>
      <w:marLeft w:val="0"/>
      <w:marRight w:val="0"/>
      <w:marTop w:val="0"/>
      <w:marBottom w:val="0"/>
      <w:divBdr>
        <w:top w:val="none" w:sz="0" w:space="0" w:color="auto"/>
        <w:left w:val="none" w:sz="0" w:space="0" w:color="auto"/>
        <w:bottom w:val="none" w:sz="0" w:space="0" w:color="auto"/>
        <w:right w:val="none" w:sz="0" w:space="0" w:color="auto"/>
      </w:divBdr>
    </w:div>
    <w:div w:id="773749271">
      <w:bodyDiv w:val="1"/>
      <w:marLeft w:val="0"/>
      <w:marRight w:val="0"/>
      <w:marTop w:val="0"/>
      <w:marBottom w:val="0"/>
      <w:divBdr>
        <w:top w:val="none" w:sz="0" w:space="0" w:color="auto"/>
        <w:left w:val="none" w:sz="0" w:space="0" w:color="auto"/>
        <w:bottom w:val="none" w:sz="0" w:space="0" w:color="auto"/>
        <w:right w:val="none" w:sz="0" w:space="0" w:color="auto"/>
      </w:divBdr>
    </w:div>
    <w:div w:id="1036127907">
      <w:bodyDiv w:val="1"/>
      <w:marLeft w:val="0"/>
      <w:marRight w:val="0"/>
      <w:marTop w:val="0"/>
      <w:marBottom w:val="0"/>
      <w:divBdr>
        <w:top w:val="none" w:sz="0" w:space="0" w:color="auto"/>
        <w:left w:val="none" w:sz="0" w:space="0" w:color="auto"/>
        <w:bottom w:val="none" w:sz="0" w:space="0" w:color="auto"/>
        <w:right w:val="none" w:sz="0" w:space="0" w:color="auto"/>
      </w:divBdr>
    </w:div>
    <w:div w:id="1253053418">
      <w:bodyDiv w:val="1"/>
      <w:marLeft w:val="0"/>
      <w:marRight w:val="0"/>
      <w:marTop w:val="0"/>
      <w:marBottom w:val="0"/>
      <w:divBdr>
        <w:top w:val="none" w:sz="0" w:space="0" w:color="auto"/>
        <w:left w:val="none" w:sz="0" w:space="0" w:color="auto"/>
        <w:bottom w:val="none" w:sz="0" w:space="0" w:color="auto"/>
        <w:right w:val="none" w:sz="0" w:space="0" w:color="auto"/>
      </w:divBdr>
    </w:div>
    <w:div w:id="1254822924">
      <w:bodyDiv w:val="1"/>
      <w:marLeft w:val="0"/>
      <w:marRight w:val="0"/>
      <w:marTop w:val="0"/>
      <w:marBottom w:val="0"/>
      <w:divBdr>
        <w:top w:val="none" w:sz="0" w:space="0" w:color="auto"/>
        <w:left w:val="none" w:sz="0" w:space="0" w:color="auto"/>
        <w:bottom w:val="none" w:sz="0" w:space="0" w:color="auto"/>
        <w:right w:val="none" w:sz="0" w:space="0" w:color="auto"/>
      </w:divBdr>
    </w:div>
    <w:div w:id="132324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ioscop.cz" TargetMode="External"/><Relationship Id="rId5" Type="http://schemas.openxmlformats.org/officeDocument/2006/relationships/hyperlink" Target="https://www.youtube.com/watch?v=pq6dPRwv_x8&amp;t=8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15D44-FA08-BC43-86AD-799507C9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2379</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gabina.vagner@seznam.cz</dc:creator>
  <cp:keywords/>
  <dc:description/>
  <cp:lastModifiedBy>Jana Šafářová</cp:lastModifiedBy>
  <cp:revision>2</cp:revision>
  <cp:lastPrinted>2021-10-02T12:47:00Z</cp:lastPrinted>
  <dcterms:created xsi:type="dcterms:W3CDTF">2021-11-15T10:22:00Z</dcterms:created>
  <dcterms:modified xsi:type="dcterms:W3CDTF">2021-11-15T10:22:00Z</dcterms:modified>
</cp:coreProperties>
</file>