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10D3" w14:textId="489ED798" w:rsidR="00D55D56" w:rsidRPr="000270D4" w:rsidRDefault="000270D4">
      <w:pPr>
        <w:rPr>
          <w:b/>
          <w:sz w:val="24"/>
          <w:szCs w:val="24"/>
        </w:rPr>
      </w:pPr>
      <w:r w:rsidRPr="000270D4">
        <w:rPr>
          <w:b/>
          <w:sz w:val="24"/>
          <w:szCs w:val="24"/>
        </w:rPr>
        <w:t xml:space="preserve">Jak je to s bitvami </w:t>
      </w:r>
      <w:r w:rsidR="006D40C6">
        <w:rPr>
          <w:b/>
          <w:sz w:val="24"/>
          <w:szCs w:val="24"/>
        </w:rPr>
        <w:t xml:space="preserve">a zbraněmi </w:t>
      </w:r>
      <w:r w:rsidRPr="000270D4">
        <w:rPr>
          <w:b/>
          <w:sz w:val="24"/>
          <w:szCs w:val="24"/>
        </w:rPr>
        <w:t>ve filmu Jan Žižka?</w:t>
      </w:r>
    </w:p>
    <w:p w14:paraId="3A2B3898" w14:textId="78221677" w:rsidR="00BB2254" w:rsidRDefault="00BB2254">
      <w:pPr>
        <w:rPr>
          <w:sz w:val="24"/>
          <w:szCs w:val="24"/>
        </w:rPr>
      </w:pPr>
    </w:p>
    <w:p w14:paraId="7CC9F351" w14:textId="1B31510C" w:rsidR="004E07D2" w:rsidRPr="009128BA" w:rsidRDefault="003565FD" w:rsidP="004E07D2">
      <w:pPr>
        <w:spacing w:after="0"/>
        <w:rPr>
          <w:rFonts w:cs="Calibri"/>
          <w:b/>
          <w:bCs/>
          <w:i/>
          <w:sz w:val="24"/>
          <w:szCs w:val="24"/>
        </w:rPr>
      </w:pPr>
      <w:r w:rsidRPr="009128BA">
        <w:rPr>
          <w:b/>
          <w:bCs/>
          <w:i/>
          <w:sz w:val="24"/>
          <w:szCs w:val="24"/>
        </w:rPr>
        <w:t xml:space="preserve">Zásadní roli v historickém filmu Jan Žižka hrají boje mezi budoucím vojevůdcem a jeho protivníky. </w:t>
      </w:r>
      <w:r w:rsidR="004E07D2" w:rsidRPr="009128BA">
        <w:rPr>
          <w:b/>
          <w:bCs/>
          <w:i/>
          <w:sz w:val="24"/>
          <w:szCs w:val="24"/>
        </w:rPr>
        <w:t>„</w:t>
      </w:r>
      <w:r w:rsidR="004E07D2" w:rsidRPr="009128BA">
        <w:rPr>
          <w:rFonts w:cs="Calibri"/>
          <w:b/>
          <w:bCs/>
          <w:i/>
          <w:sz w:val="24"/>
          <w:szCs w:val="24"/>
        </w:rPr>
        <w:t xml:space="preserve">Žižka dobře věděl, že nemůže konkurovat množství a kvalitě zbroje soupeřů, proto používal zbraně, které byly jeho lidem blízké – upravené srpy, palcáty, </w:t>
      </w:r>
      <w:r w:rsidR="004E37A9" w:rsidRPr="009128BA">
        <w:rPr>
          <w:rFonts w:cs="Calibri"/>
          <w:b/>
          <w:bCs/>
          <w:i/>
          <w:sz w:val="24"/>
          <w:szCs w:val="24"/>
        </w:rPr>
        <w:t>cep</w:t>
      </w:r>
      <w:r w:rsidR="004E07D2" w:rsidRPr="009128BA">
        <w:rPr>
          <w:rFonts w:cs="Calibri"/>
          <w:b/>
          <w:bCs/>
          <w:i/>
          <w:sz w:val="24"/>
          <w:szCs w:val="24"/>
        </w:rPr>
        <w:t xml:space="preserve">y, věci, se kterými uměli zacházet. On je použil, předělal, pobil a udělal z nich bojové zbraně,“ vysvětlil Petr Jákl. </w:t>
      </w:r>
    </w:p>
    <w:p w14:paraId="4EC4D0CF" w14:textId="4BEA336A" w:rsidR="003565FD" w:rsidRPr="000270D4" w:rsidRDefault="003565FD">
      <w:pPr>
        <w:rPr>
          <w:sz w:val="24"/>
          <w:szCs w:val="24"/>
        </w:rPr>
      </w:pPr>
    </w:p>
    <w:p w14:paraId="1F717F4E" w14:textId="3F1B1A42" w:rsidR="00BB2254" w:rsidRDefault="004E07D2">
      <w:pPr>
        <w:rPr>
          <w:sz w:val="24"/>
          <w:szCs w:val="24"/>
        </w:rPr>
      </w:pPr>
      <w:r>
        <w:rPr>
          <w:sz w:val="24"/>
          <w:szCs w:val="24"/>
        </w:rPr>
        <w:t>Podle něj tak byl Jan Žižka největším inovátorem vojenské strategie.</w:t>
      </w:r>
      <w:r w:rsidR="005F0642" w:rsidRPr="000270D4">
        <w:rPr>
          <w:sz w:val="24"/>
          <w:szCs w:val="24"/>
        </w:rPr>
        <w:t xml:space="preserve"> </w:t>
      </w:r>
      <w:r w:rsidR="005F0642" w:rsidRPr="004E07D2">
        <w:rPr>
          <w:i/>
          <w:sz w:val="24"/>
          <w:szCs w:val="24"/>
        </w:rPr>
        <w:t>„</w:t>
      </w:r>
      <w:r w:rsidR="00BB2254" w:rsidRPr="004E07D2">
        <w:rPr>
          <w:i/>
          <w:sz w:val="24"/>
          <w:szCs w:val="24"/>
        </w:rPr>
        <w:t xml:space="preserve">Je </w:t>
      </w:r>
      <w:r w:rsidRPr="004E07D2">
        <w:rPr>
          <w:i/>
          <w:sz w:val="24"/>
          <w:szCs w:val="24"/>
        </w:rPr>
        <w:t xml:space="preserve">dodnes </w:t>
      </w:r>
      <w:r w:rsidR="00BB2254" w:rsidRPr="004E07D2">
        <w:rPr>
          <w:i/>
          <w:sz w:val="24"/>
          <w:szCs w:val="24"/>
        </w:rPr>
        <w:t>jedním z největších vojevůdců na světě. Chtěl jsem, aby ty</w:t>
      </w:r>
      <w:r w:rsidRPr="004E07D2">
        <w:rPr>
          <w:i/>
          <w:sz w:val="24"/>
          <w:szCs w:val="24"/>
        </w:rPr>
        <w:t>hle</w:t>
      </w:r>
      <w:r w:rsidR="00BB2254" w:rsidRPr="004E07D2">
        <w:rPr>
          <w:i/>
          <w:sz w:val="24"/>
          <w:szCs w:val="24"/>
        </w:rPr>
        <w:t xml:space="preserve"> náznaky ve filmu byl</w:t>
      </w:r>
      <w:r w:rsidR="005F0642" w:rsidRPr="004E07D2">
        <w:rPr>
          <w:i/>
          <w:sz w:val="24"/>
          <w:szCs w:val="24"/>
        </w:rPr>
        <w:t>y</w:t>
      </w:r>
      <w:r w:rsidR="00BB2254" w:rsidRPr="004E07D2">
        <w:rPr>
          <w:i/>
          <w:sz w:val="24"/>
          <w:szCs w:val="24"/>
        </w:rPr>
        <w:t xml:space="preserve"> a ukázali jsme během děje jeho chytrost,</w:t>
      </w:r>
      <w:r w:rsidR="00C131CF" w:rsidRPr="004E07D2">
        <w:rPr>
          <w:i/>
          <w:sz w:val="24"/>
          <w:szCs w:val="24"/>
        </w:rPr>
        <w:t xml:space="preserve"> </w:t>
      </w:r>
      <w:r w:rsidR="00BB2254" w:rsidRPr="004E07D2">
        <w:rPr>
          <w:i/>
          <w:sz w:val="24"/>
          <w:szCs w:val="24"/>
        </w:rPr>
        <w:t>to</w:t>
      </w:r>
      <w:r w:rsidR="006D40C6">
        <w:rPr>
          <w:i/>
          <w:sz w:val="24"/>
          <w:szCs w:val="24"/>
        </w:rPr>
        <w:t>,</w:t>
      </w:r>
      <w:r w:rsidR="00BB2254" w:rsidRPr="004E07D2">
        <w:rPr>
          <w:i/>
          <w:sz w:val="24"/>
          <w:szCs w:val="24"/>
        </w:rPr>
        <w:t xml:space="preserve"> jak byl schopen bojovat a jakým způsobem věci využíval</w:t>
      </w:r>
      <w:r w:rsidRPr="004E07D2">
        <w:rPr>
          <w:i/>
          <w:sz w:val="24"/>
          <w:szCs w:val="24"/>
        </w:rPr>
        <w:t>,“</w:t>
      </w:r>
      <w:r>
        <w:rPr>
          <w:sz w:val="24"/>
          <w:szCs w:val="24"/>
        </w:rPr>
        <w:t xml:space="preserve"> osvětlil režisér a producent.</w:t>
      </w:r>
    </w:p>
    <w:p w14:paraId="0A44F4A4" w14:textId="15AED301" w:rsidR="005F0642" w:rsidRPr="004E07D2" w:rsidRDefault="004E07D2">
      <w:pPr>
        <w:rPr>
          <w:sz w:val="24"/>
          <w:szCs w:val="24"/>
        </w:rPr>
      </w:pPr>
      <w:r>
        <w:rPr>
          <w:sz w:val="24"/>
          <w:szCs w:val="24"/>
        </w:rPr>
        <w:t xml:space="preserve">Jestli bitvy probíhaly opravdu přesně tak, jak je diváci ve filmu uvidí, samozřejmě nemůže potvrdit nikdo. Odborný poradce snímku, prof. </w:t>
      </w:r>
      <w:proofErr w:type="spellStart"/>
      <w:r>
        <w:rPr>
          <w:sz w:val="24"/>
          <w:szCs w:val="24"/>
        </w:rPr>
        <w:t>PdDr</w:t>
      </w:r>
      <w:proofErr w:type="spellEnd"/>
      <w:r>
        <w:rPr>
          <w:sz w:val="24"/>
          <w:szCs w:val="24"/>
        </w:rPr>
        <w:t xml:space="preserve">. Jaroslav Čechura, DrSc. to </w:t>
      </w:r>
      <w:r w:rsidR="006D40C6">
        <w:rPr>
          <w:sz w:val="24"/>
          <w:szCs w:val="24"/>
        </w:rPr>
        <w:t>vysvětluje:</w:t>
      </w:r>
      <w:r w:rsidRPr="000270D4">
        <w:rPr>
          <w:rFonts w:cs="Calibri"/>
          <w:color w:val="000000"/>
          <w:sz w:val="24"/>
          <w:szCs w:val="24"/>
        </w:rPr>
        <w:t xml:space="preserve"> </w:t>
      </w:r>
      <w:r w:rsidR="005F0642" w:rsidRPr="006D40C6">
        <w:rPr>
          <w:rFonts w:cs="Calibri"/>
          <w:i/>
          <w:color w:val="000000"/>
          <w:sz w:val="24"/>
          <w:szCs w:val="24"/>
        </w:rPr>
        <w:t xml:space="preserve">„Velikost bitev ve středověku </w:t>
      </w:r>
      <w:r w:rsidRPr="006D40C6">
        <w:rPr>
          <w:rFonts w:cs="Calibri"/>
          <w:i/>
          <w:color w:val="000000"/>
          <w:sz w:val="24"/>
          <w:szCs w:val="24"/>
        </w:rPr>
        <w:t>byla</w:t>
      </w:r>
      <w:r w:rsidR="005F0642" w:rsidRPr="006D40C6">
        <w:rPr>
          <w:rFonts w:cs="Calibri"/>
          <w:i/>
          <w:color w:val="000000"/>
          <w:sz w:val="24"/>
          <w:szCs w:val="24"/>
        </w:rPr>
        <w:t xml:space="preserve"> dána tím, jak byli kronikáři štědří na počty vojáků nebo bojovníků, kteří se </w:t>
      </w:r>
      <w:proofErr w:type="gramStart"/>
      <w:r w:rsidR="005F0642" w:rsidRPr="006D40C6">
        <w:rPr>
          <w:rFonts w:cs="Calibri"/>
          <w:i/>
          <w:color w:val="000000"/>
          <w:sz w:val="24"/>
          <w:szCs w:val="24"/>
        </w:rPr>
        <w:t>t</w:t>
      </w:r>
      <w:r w:rsidRPr="006D40C6">
        <w:rPr>
          <w:rFonts w:cs="Calibri"/>
          <w:i/>
          <w:color w:val="000000"/>
          <w:sz w:val="24"/>
          <w:szCs w:val="24"/>
        </w:rPr>
        <w:t>é</w:t>
      </w:r>
      <w:proofErr w:type="gramEnd"/>
      <w:r w:rsidRPr="006D40C6">
        <w:rPr>
          <w:rFonts w:cs="Calibri"/>
          <w:i/>
          <w:color w:val="000000"/>
          <w:sz w:val="24"/>
          <w:szCs w:val="24"/>
        </w:rPr>
        <w:t xml:space="preserve"> které akce</w:t>
      </w:r>
      <w:r w:rsidR="005F0642" w:rsidRPr="006D40C6">
        <w:rPr>
          <w:rFonts w:cs="Calibri"/>
          <w:i/>
          <w:color w:val="000000"/>
          <w:sz w:val="24"/>
          <w:szCs w:val="24"/>
        </w:rPr>
        <w:t xml:space="preserve"> zúčastnili. Podle mého názoru byly bitvy mnohem menší a počty vojsk </w:t>
      </w:r>
      <w:r w:rsidR="00F87992" w:rsidRPr="006D40C6">
        <w:rPr>
          <w:rFonts w:cs="Calibri"/>
          <w:i/>
          <w:color w:val="000000"/>
          <w:sz w:val="24"/>
          <w:szCs w:val="24"/>
        </w:rPr>
        <w:t>daleko nižší</w:t>
      </w:r>
      <w:r w:rsidRPr="006D40C6">
        <w:rPr>
          <w:rFonts w:cs="Calibri"/>
          <w:i/>
          <w:color w:val="000000"/>
          <w:sz w:val="24"/>
          <w:szCs w:val="24"/>
        </w:rPr>
        <w:t xml:space="preserve">, než jak byly zapsány,“ </w:t>
      </w:r>
      <w:r>
        <w:rPr>
          <w:rFonts w:cs="Calibri"/>
          <w:color w:val="000000"/>
          <w:sz w:val="24"/>
          <w:szCs w:val="24"/>
        </w:rPr>
        <w:t>svěřil se profesor Čechura.</w:t>
      </w:r>
    </w:p>
    <w:p w14:paraId="0E4DDEAF" w14:textId="49105535" w:rsidR="004E07D2" w:rsidRDefault="004E07D2" w:rsidP="004E07D2">
      <w:pPr>
        <w:spacing w:after="0"/>
        <w:rPr>
          <w:rFonts w:cs="Calibri"/>
          <w:sz w:val="24"/>
          <w:szCs w:val="24"/>
        </w:rPr>
      </w:pPr>
      <w:r w:rsidRPr="000270D4">
        <w:rPr>
          <w:rFonts w:cs="Calibri"/>
          <w:sz w:val="24"/>
          <w:szCs w:val="24"/>
        </w:rPr>
        <w:t xml:space="preserve">Natáčení </w:t>
      </w:r>
      <w:r w:rsidR="006D40C6">
        <w:rPr>
          <w:rFonts w:cs="Calibri"/>
          <w:sz w:val="24"/>
          <w:szCs w:val="24"/>
        </w:rPr>
        <w:t xml:space="preserve">filmu Jan Žižka </w:t>
      </w:r>
      <w:r w:rsidRPr="000270D4">
        <w:rPr>
          <w:rFonts w:cs="Calibri"/>
          <w:sz w:val="24"/>
          <w:szCs w:val="24"/>
        </w:rPr>
        <w:t xml:space="preserve">bylo náročné i pro </w:t>
      </w:r>
      <w:r w:rsidR="006D40C6">
        <w:rPr>
          <w:rFonts w:cs="Calibri"/>
          <w:sz w:val="24"/>
          <w:szCs w:val="24"/>
        </w:rPr>
        <w:t xml:space="preserve">filmové </w:t>
      </w:r>
      <w:r w:rsidRPr="000270D4">
        <w:rPr>
          <w:rFonts w:cs="Calibri"/>
          <w:sz w:val="24"/>
          <w:szCs w:val="24"/>
        </w:rPr>
        <w:t xml:space="preserve">zbrojíře. </w:t>
      </w:r>
      <w:r>
        <w:rPr>
          <w:rFonts w:cs="Calibri"/>
          <w:sz w:val="24"/>
          <w:szCs w:val="24"/>
        </w:rPr>
        <w:t>Na place se pohybovalo velké množství postav a k</w:t>
      </w:r>
      <w:r w:rsidRPr="000270D4">
        <w:rPr>
          <w:rFonts w:cs="Calibri"/>
          <w:sz w:val="24"/>
          <w:szCs w:val="24"/>
        </w:rPr>
        <w:t xml:space="preserve">aždá postava </w:t>
      </w:r>
      <w:r>
        <w:rPr>
          <w:rFonts w:cs="Calibri"/>
          <w:sz w:val="24"/>
          <w:szCs w:val="24"/>
        </w:rPr>
        <w:t xml:space="preserve">měla </w:t>
      </w:r>
      <w:r w:rsidRPr="000270D4">
        <w:rPr>
          <w:rFonts w:cs="Calibri"/>
          <w:sz w:val="24"/>
          <w:szCs w:val="24"/>
        </w:rPr>
        <w:t xml:space="preserve">navíc různé zbraně, </w:t>
      </w:r>
      <w:r>
        <w:rPr>
          <w:rFonts w:cs="Calibri"/>
          <w:sz w:val="24"/>
          <w:szCs w:val="24"/>
        </w:rPr>
        <w:t>které</w:t>
      </w:r>
      <w:r w:rsidRPr="000270D4">
        <w:rPr>
          <w:rFonts w:cs="Calibri"/>
          <w:sz w:val="24"/>
          <w:szCs w:val="24"/>
        </w:rPr>
        <w:t xml:space="preserve"> se musely vyrobit. S ohledem na náročné kaskadérské scény pak bylo potřeba zbraně opravovat a měnit. </w:t>
      </w:r>
      <w:r w:rsidRPr="006D40C6">
        <w:rPr>
          <w:rFonts w:cs="Calibri"/>
          <w:i/>
          <w:sz w:val="24"/>
          <w:szCs w:val="24"/>
        </w:rPr>
        <w:t xml:space="preserve">„Hereckých zbraní bylo kolem stovky, celkem se ve filmu použilo přes šest set zbraní. Speciální herecké zbraně se vyráběly z duralu a hliníku, aby byly lehčí, některé měly i gumové části. Dělaly se i jejich kopie,“ </w:t>
      </w:r>
      <w:r>
        <w:rPr>
          <w:rFonts w:cs="Calibri"/>
          <w:sz w:val="24"/>
          <w:szCs w:val="24"/>
        </w:rPr>
        <w:t>vysvětlili zbrojíři snímku.</w:t>
      </w:r>
    </w:p>
    <w:p w14:paraId="59E90800" w14:textId="77777777" w:rsidR="004E07D2" w:rsidRPr="000270D4" w:rsidRDefault="004E07D2" w:rsidP="004E07D2">
      <w:pPr>
        <w:spacing w:after="0"/>
        <w:rPr>
          <w:rFonts w:cs="Calibri"/>
          <w:sz w:val="24"/>
          <w:szCs w:val="24"/>
        </w:rPr>
      </w:pPr>
    </w:p>
    <w:p w14:paraId="7C2BF49F" w14:textId="5DE9B6AF" w:rsidR="00F87992" w:rsidRDefault="004E07D2" w:rsidP="006D40C6">
      <w:pPr>
        <w:spacing w:after="0"/>
        <w:rPr>
          <w:sz w:val="24"/>
          <w:szCs w:val="24"/>
        </w:rPr>
      </w:pPr>
      <w:r w:rsidRPr="006D40C6">
        <w:rPr>
          <w:rFonts w:cs="Calibri"/>
          <w:i/>
          <w:sz w:val="24"/>
          <w:szCs w:val="24"/>
        </w:rPr>
        <w:t xml:space="preserve">„Podle typu postavy se volil také typ zbraní. Někdo tak má ve filmu dva meče, někdo velkou sekeru, někdo palcát, někdo biják. </w:t>
      </w:r>
      <w:r w:rsidRPr="006D40C6">
        <w:rPr>
          <w:rFonts w:cs="Calibri"/>
          <w:i/>
          <w:color w:val="202122"/>
          <w:sz w:val="24"/>
          <w:szCs w:val="24"/>
          <w:shd w:val="clear" w:color="auto" w:fill="FFFFFF"/>
        </w:rPr>
        <w:t>Biják je středověká úderná zbraň, konstrukcí velmi podobná</w:t>
      </w:r>
      <w:r w:rsidRPr="006D40C6">
        <w:rPr>
          <w:rFonts w:cs="Calibri"/>
          <w:i/>
          <w:sz w:val="24"/>
          <w:szCs w:val="24"/>
          <w:shd w:val="clear" w:color="auto" w:fill="FFFFFF"/>
        </w:rPr>
        <w:t> </w:t>
      </w:r>
      <w:hyperlink r:id="rId4" w:tgtFrame="Řemdih">
        <w:r w:rsidRPr="006D40C6">
          <w:rPr>
            <w:rStyle w:val="Internetovodkaz"/>
            <w:rFonts w:cs="Calibri"/>
            <w:i/>
            <w:color w:val="auto"/>
            <w:sz w:val="24"/>
            <w:szCs w:val="24"/>
            <w:u w:val="none"/>
            <w:shd w:val="clear" w:color="auto" w:fill="FFFFFF"/>
          </w:rPr>
          <w:t>řemdihu</w:t>
        </w:r>
      </w:hyperlink>
      <w:r w:rsidRPr="006D40C6">
        <w:rPr>
          <w:rFonts w:cs="Calibri"/>
          <w:i/>
          <w:color w:val="202122"/>
          <w:sz w:val="24"/>
          <w:szCs w:val="24"/>
          <w:shd w:val="clear" w:color="auto" w:fill="FFFFFF"/>
        </w:rPr>
        <w:t>, ale místo velké koule s ostny je na řetězu zavěšen jiný předmět, například kovový hranol, kroužky nebo malé kovové kuličky,“</w:t>
      </w:r>
      <w:r>
        <w:rPr>
          <w:rFonts w:cs="Calibri"/>
          <w:color w:val="202122"/>
          <w:sz w:val="24"/>
          <w:szCs w:val="24"/>
          <w:shd w:val="clear" w:color="auto" w:fill="FFFFFF"/>
        </w:rPr>
        <w:t xml:space="preserve"> dodali.</w:t>
      </w:r>
    </w:p>
    <w:p w14:paraId="6A12457E" w14:textId="77777777" w:rsidR="006D40C6" w:rsidRPr="006D40C6" w:rsidRDefault="006D40C6" w:rsidP="006D40C6">
      <w:pPr>
        <w:spacing w:after="0"/>
        <w:rPr>
          <w:sz w:val="24"/>
          <w:szCs w:val="24"/>
        </w:rPr>
      </w:pPr>
    </w:p>
    <w:p w14:paraId="15723E5C" w14:textId="00959666" w:rsidR="00130970" w:rsidRDefault="004E07D2" w:rsidP="004E07D2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Petr Jákl si samozřejmě jako bývalý kaskadér zakládá na choreografiích jednotlivých bojů. </w:t>
      </w:r>
      <w:r w:rsidR="00130970" w:rsidRPr="006D40C6">
        <w:rPr>
          <w:i/>
          <w:sz w:val="24"/>
          <w:szCs w:val="24"/>
        </w:rPr>
        <w:t>„</w:t>
      </w:r>
      <w:r w:rsidR="00F87992" w:rsidRPr="006D40C6">
        <w:rPr>
          <w:rFonts w:cs="Calibri"/>
          <w:i/>
          <w:color w:val="000000"/>
          <w:sz w:val="24"/>
          <w:szCs w:val="24"/>
        </w:rPr>
        <w:t xml:space="preserve">Čím menší množství lidí </w:t>
      </w:r>
      <w:r w:rsidRPr="006D40C6">
        <w:rPr>
          <w:rFonts w:cs="Calibri"/>
          <w:i/>
          <w:color w:val="000000"/>
          <w:sz w:val="24"/>
          <w:szCs w:val="24"/>
        </w:rPr>
        <w:t xml:space="preserve">na place, </w:t>
      </w:r>
      <w:r w:rsidR="00F87992" w:rsidRPr="006D40C6">
        <w:rPr>
          <w:rFonts w:cs="Calibri"/>
          <w:i/>
          <w:color w:val="000000"/>
          <w:sz w:val="24"/>
          <w:szCs w:val="24"/>
        </w:rPr>
        <w:t>tím je potřeba lepší choreografie. Boje mus</w:t>
      </w:r>
      <w:r w:rsidRPr="006D40C6">
        <w:rPr>
          <w:rFonts w:cs="Calibri"/>
          <w:i/>
          <w:color w:val="000000"/>
          <w:sz w:val="24"/>
          <w:szCs w:val="24"/>
        </w:rPr>
        <w:t>ej</w:t>
      </w:r>
      <w:r w:rsidR="00F87992" w:rsidRPr="006D40C6">
        <w:rPr>
          <w:rFonts w:cs="Calibri"/>
          <w:i/>
          <w:color w:val="000000"/>
          <w:sz w:val="24"/>
          <w:szCs w:val="24"/>
        </w:rPr>
        <w:t xml:space="preserve">í být propracovanější a my jsme dávali velký důraz na to, aby herci a kaskadéři společně trénovali. Postupně jsme vytvořili </w:t>
      </w:r>
      <w:r w:rsidRPr="006D40C6">
        <w:rPr>
          <w:rFonts w:cs="Calibri"/>
          <w:i/>
          <w:color w:val="000000"/>
          <w:sz w:val="24"/>
          <w:szCs w:val="24"/>
        </w:rPr>
        <w:t xml:space="preserve">zajímavé </w:t>
      </w:r>
      <w:r w:rsidR="00F87992" w:rsidRPr="006D40C6">
        <w:rPr>
          <w:rFonts w:cs="Calibri"/>
          <w:i/>
          <w:color w:val="000000"/>
          <w:sz w:val="24"/>
          <w:szCs w:val="24"/>
        </w:rPr>
        <w:t xml:space="preserve">souboje, </w:t>
      </w:r>
      <w:r w:rsidRPr="006D40C6">
        <w:rPr>
          <w:rFonts w:cs="Calibri"/>
          <w:i/>
          <w:color w:val="000000"/>
          <w:sz w:val="24"/>
          <w:szCs w:val="24"/>
        </w:rPr>
        <w:t xml:space="preserve">při kterých se </w:t>
      </w:r>
      <w:r w:rsidR="00F87992" w:rsidRPr="006D40C6">
        <w:rPr>
          <w:rFonts w:cs="Calibri"/>
          <w:i/>
          <w:color w:val="000000"/>
          <w:sz w:val="24"/>
          <w:szCs w:val="24"/>
        </w:rPr>
        <w:t xml:space="preserve">naštěstí ani nikdo nezranil, což je samo o sobě dost zázrak. </w:t>
      </w:r>
      <w:r w:rsidR="00130970" w:rsidRPr="006D40C6">
        <w:rPr>
          <w:rFonts w:cs="Calibri"/>
          <w:i/>
          <w:color w:val="000000"/>
          <w:sz w:val="24"/>
          <w:szCs w:val="24"/>
        </w:rPr>
        <w:t>Chvílemi to byla neuvěřitelná řežba, ale díky tomu, že to bylo dobře připraven</w:t>
      </w:r>
      <w:r w:rsidR="006D40C6" w:rsidRPr="006D40C6">
        <w:rPr>
          <w:rFonts w:cs="Calibri"/>
          <w:i/>
          <w:color w:val="000000"/>
          <w:sz w:val="24"/>
          <w:szCs w:val="24"/>
        </w:rPr>
        <w:t>é</w:t>
      </w:r>
      <w:r w:rsidR="00130970" w:rsidRPr="006D40C6">
        <w:rPr>
          <w:rFonts w:cs="Calibri"/>
          <w:i/>
          <w:color w:val="000000"/>
          <w:sz w:val="24"/>
          <w:szCs w:val="24"/>
        </w:rPr>
        <w:t>, nedošlo k žádným větším zraněním</w:t>
      </w:r>
      <w:r w:rsidR="006D40C6" w:rsidRPr="006D40C6">
        <w:rPr>
          <w:rFonts w:cs="Calibri"/>
          <w:i/>
          <w:color w:val="000000"/>
          <w:sz w:val="24"/>
          <w:szCs w:val="24"/>
        </w:rPr>
        <w:t>,</w:t>
      </w:r>
      <w:r w:rsidR="00130970" w:rsidRPr="006D40C6">
        <w:rPr>
          <w:rFonts w:cs="Calibri"/>
          <w:i/>
          <w:color w:val="000000"/>
          <w:sz w:val="24"/>
          <w:szCs w:val="24"/>
        </w:rPr>
        <w:t>“</w:t>
      </w:r>
      <w:r w:rsidR="006D40C6">
        <w:rPr>
          <w:rFonts w:cs="Calibri"/>
          <w:color w:val="000000"/>
          <w:sz w:val="24"/>
          <w:szCs w:val="24"/>
        </w:rPr>
        <w:t xml:space="preserve"> dodal režisér.</w:t>
      </w:r>
    </w:p>
    <w:p w14:paraId="6CC48F7B" w14:textId="77777777" w:rsidR="009128BA" w:rsidRDefault="009128BA" w:rsidP="009128BA">
      <w:pPr>
        <w:jc w:val="both"/>
        <w:rPr>
          <w:rFonts w:cstheme="minorHAnsi"/>
        </w:rPr>
      </w:pPr>
      <w:r>
        <w:t xml:space="preserve">Snímek o neznámém žoldákovi, ze kterého se zrodit nejslavnější husitský vojevůdce, tak bude do kin uveden od 8. září </w:t>
      </w:r>
      <w:r>
        <w:rPr>
          <w:rFonts w:cstheme="minorHAnsi"/>
        </w:rPr>
        <w:t xml:space="preserve">jak v originálu s titulky, tak v českém dabingu. Na tom se kromě herců na plátně podíleli například i </w:t>
      </w:r>
      <w:r>
        <w:rPr>
          <w:rFonts w:cstheme="minorHAnsi"/>
          <w:b/>
        </w:rPr>
        <w:t>Petr Lněnička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Nina Horáková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Martin Stránský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Michal Dlouhý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Václav </w:t>
      </w:r>
      <w:proofErr w:type="spellStart"/>
      <w:r>
        <w:rPr>
          <w:rFonts w:cstheme="minorHAnsi"/>
          <w:b/>
        </w:rPr>
        <w:t>Rašilov</w:t>
      </w:r>
      <w:proofErr w:type="spellEnd"/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Jaromír Meduna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Jan Šťastný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Ondřej Kavan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Jitka Čvančarová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Tomáš Juřička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Petr </w:t>
      </w:r>
      <w:proofErr w:type="spellStart"/>
      <w:r>
        <w:rPr>
          <w:rFonts w:cstheme="minorHAnsi"/>
          <w:b/>
        </w:rPr>
        <w:t>Neskusil</w:t>
      </w:r>
      <w:proofErr w:type="spellEnd"/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Vasil Fridrich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Ernesto Čekan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Pavel Nečas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David Matásek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Filip Antonio</w:t>
      </w:r>
      <w:r>
        <w:rPr>
          <w:rFonts w:cstheme="minorHAnsi"/>
          <w:bCs/>
        </w:rPr>
        <w:t>,</w:t>
      </w:r>
      <w:r>
        <w:rPr>
          <w:rFonts w:cstheme="minorHAnsi"/>
          <w:b/>
        </w:rPr>
        <w:t xml:space="preserve"> Josef Pejchal</w:t>
      </w:r>
      <w:r>
        <w:rPr>
          <w:rFonts w:cstheme="minorHAnsi"/>
        </w:rPr>
        <w:t xml:space="preserve"> a další. </w:t>
      </w:r>
    </w:p>
    <w:p w14:paraId="4BC148E4" w14:textId="77777777" w:rsidR="009128BA" w:rsidRDefault="009128BA" w:rsidP="009128BA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5116404C" w14:textId="77777777" w:rsidR="009128BA" w:rsidRDefault="009128BA" w:rsidP="009128BA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17935CE1" w14:textId="77777777" w:rsidR="009128BA" w:rsidRDefault="009128BA" w:rsidP="009128BA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81B35EA" wp14:editId="46F055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97810" cy="3954780"/>
            <wp:effectExtent l="19050" t="19050" r="21590" b="26670"/>
            <wp:wrapTight wrapText="bothSides">
              <wp:wrapPolygon edited="0">
                <wp:start x="-147" y="-104"/>
                <wp:lineTo x="-147" y="21642"/>
                <wp:lineTo x="21620" y="21642"/>
                <wp:lineTo x="21620" y="-104"/>
                <wp:lineTo x="-147" y="-104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3954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inorHAnsi" w:hAnsiTheme="minorHAnsi" w:cstheme="minorHAnsi"/>
          <w:b/>
          <w:bCs/>
        </w:rPr>
        <w:t>Logline</w:t>
      </w:r>
      <w:proofErr w:type="spellEnd"/>
      <w:r>
        <w:rPr>
          <w:rFonts w:asciiTheme="minorHAnsi" w:hAnsiTheme="minorHAnsi" w:cstheme="minorHAnsi"/>
          <w:b/>
          <w:bCs/>
        </w:rPr>
        <w:t xml:space="preserve">:  </w:t>
      </w:r>
    </w:p>
    <w:p w14:paraId="0B5EDD5D" w14:textId="77777777" w:rsidR="009128BA" w:rsidRDefault="009128BA" w:rsidP="009128BA">
      <w:pPr>
        <w:pStyle w:val="m-4575208674663308642mso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Byl nájemným žoldnéřem. Stal se legendárním válečníkem, kterého nikdo nedokázal porazit. Film </w:t>
      </w:r>
      <w:r>
        <w:rPr>
          <w:rFonts w:asciiTheme="minorHAnsi" w:hAnsiTheme="minorHAnsi" w:cstheme="minorHAnsi"/>
          <w:b/>
          <w:bCs/>
          <w:i/>
          <w:iCs/>
        </w:rPr>
        <w:t>Jan Žižka</w:t>
      </w:r>
      <w:r>
        <w:rPr>
          <w:rFonts w:asciiTheme="minorHAnsi" w:hAnsiTheme="minorHAnsi" w:cstheme="minorHAnsi"/>
        </w:rPr>
        <w:t xml:space="preserve"> vypráví o zrodu nejslavnějšího vojevůdce českých zemí.</w:t>
      </w:r>
    </w:p>
    <w:p w14:paraId="515EE00C" w14:textId="77777777" w:rsidR="009128BA" w:rsidRDefault="009128BA" w:rsidP="009128BA">
      <w:pPr>
        <w:pStyle w:val="Bezmezer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B3E1FDB" w14:textId="77777777" w:rsidR="009128BA" w:rsidRDefault="009128BA" w:rsidP="009128BA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Synopse</w:t>
      </w:r>
      <w:r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7959053F" w14:textId="77777777" w:rsidR="009128BA" w:rsidRDefault="009128BA" w:rsidP="009128BA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72B4948" w14:textId="77777777" w:rsidR="009128BA" w:rsidRDefault="009128BA" w:rsidP="009128BA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Film </w:t>
      </w: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Jan Žižka</w:t>
      </w:r>
      <w:r>
        <w:rPr>
          <w:rFonts w:asciiTheme="minorHAnsi" w:hAnsiTheme="minorHAnsi" w:cstheme="minorHAnsi"/>
          <w:color w:val="000000"/>
          <w:sz w:val="24"/>
          <w:szCs w:val="24"/>
        </w:rPr>
        <w:t> vypráví o zrodu nejslavnějšího vojevůdce českých zemí…</w:t>
      </w:r>
    </w:p>
    <w:p w14:paraId="02A731B1" w14:textId="77777777" w:rsidR="009128BA" w:rsidRDefault="009128BA" w:rsidP="009128BA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32A014E" w14:textId="77777777" w:rsidR="009128BA" w:rsidRDefault="009128BA" w:rsidP="009128BA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Na konci 14. století jsou Země Koruny české zmítány tyranií a násilím. Jan Žižka a skupina jeho žoldnéřů jsou najati na ochranu králova zástupce. Jan prokáže skvělé strategické                a bojové schopnosti. Následně je pověřen službou pro samotného krále, Václava IV.</w:t>
      </w:r>
    </w:p>
    <w:p w14:paraId="5D80FB68" w14:textId="77777777" w:rsidR="009128BA" w:rsidRDefault="009128BA" w:rsidP="009128BA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839AF1B" w14:textId="77777777" w:rsidR="009128BA" w:rsidRDefault="009128BA" w:rsidP="009128BA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Zemi ale ve skutečnosti ovládá Jindřich z Rožmberka, nejbohatší velmož království. Jan dostává další delikátní úkol: unést Rožmberkovu snoubenku Kateřinu. Tím se nevyhnutelně zaplétá do vysoké politiky. Od té chvíle nemá na vybranou. Musí bojovat.</w:t>
      </w:r>
    </w:p>
    <w:p w14:paraId="17FF6EFC" w14:textId="77777777" w:rsidR="009128BA" w:rsidRDefault="009128BA" w:rsidP="009128BA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D517AA9" w14:textId="77777777" w:rsidR="009128BA" w:rsidRDefault="009128BA" w:rsidP="009128BA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Janovy žoldácké hodnoty se otřásají v základech. Vášeň, vina, chtíč i pomsta se stávají hnací silou jeho boje za spravedlnost a rovnoprávnost obyčejného lidu.</w:t>
      </w:r>
    </w:p>
    <w:p w14:paraId="79DB7950" w14:textId="77777777" w:rsidR="009128BA" w:rsidRDefault="009128BA" w:rsidP="009128BA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3C9DCAF" w14:textId="77777777" w:rsidR="009128BA" w:rsidRDefault="009128BA" w:rsidP="009128BA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 této době se z nájemného žoldnéře stává legenda. Rodí se vojevůdce, který bude bojovat za vše, v co věří.</w:t>
      </w:r>
    </w:p>
    <w:p w14:paraId="222411B3" w14:textId="77777777" w:rsidR="009128BA" w:rsidRDefault="009128BA" w:rsidP="009128BA">
      <w:pPr>
        <w:pStyle w:val="Bezmezer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CC7B7B3" w14:textId="77777777" w:rsidR="009128BA" w:rsidRDefault="009128BA" w:rsidP="009128BA">
      <w:pPr>
        <w:pBdr>
          <w:bottom w:val="single" w:sz="12" w:space="1" w:color="auto"/>
        </w:pBdr>
        <w:jc w:val="both"/>
        <w:rPr>
          <w:rFonts w:cstheme="minorHAnsi"/>
        </w:rPr>
      </w:pPr>
      <w:r>
        <w:rPr>
          <w:rFonts w:cstheme="minorHAnsi"/>
        </w:rPr>
        <w:t xml:space="preserve">Historický film </w:t>
      </w:r>
      <w:r>
        <w:rPr>
          <w:rFonts w:cstheme="minorHAnsi"/>
          <w:b/>
          <w:bCs/>
        </w:rPr>
        <w:t xml:space="preserve">Petra </w:t>
      </w:r>
      <w:proofErr w:type="spellStart"/>
      <w:r>
        <w:rPr>
          <w:rFonts w:cstheme="minorHAnsi"/>
          <w:b/>
          <w:bCs/>
        </w:rPr>
        <w:t>Jákla</w:t>
      </w:r>
      <w:proofErr w:type="spellEnd"/>
      <w:r>
        <w:rPr>
          <w:rFonts w:cstheme="minorHAnsi"/>
        </w:rPr>
        <w:t xml:space="preserve"> vypráví o počátcích husitského vojevůdce Jana Žižky na pozadí bouřlivých událostí roku 1402. V hlavních rolích se představí </w:t>
      </w:r>
      <w:r>
        <w:rPr>
          <w:rFonts w:cstheme="minorHAnsi"/>
          <w:b/>
          <w:bCs/>
        </w:rPr>
        <w:t xml:space="preserve">Ben </w:t>
      </w:r>
      <w:proofErr w:type="spellStart"/>
      <w:r>
        <w:rPr>
          <w:rFonts w:cstheme="minorHAnsi"/>
          <w:b/>
          <w:bCs/>
        </w:rPr>
        <w:t>Foster</w:t>
      </w:r>
      <w:proofErr w:type="spellEnd"/>
      <w:r>
        <w:rPr>
          <w:rFonts w:cstheme="minorHAnsi"/>
        </w:rPr>
        <w:t>,</w:t>
      </w:r>
      <w:r>
        <w:rPr>
          <w:rFonts w:cstheme="minorHAnsi"/>
          <w:b/>
          <w:bCs/>
        </w:rPr>
        <w:t xml:space="preserve"> Michael </w:t>
      </w:r>
      <w:proofErr w:type="spellStart"/>
      <w:r>
        <w:rPr>
          <w:rFonts w:cstheme="minorHAnsi"/>
          <w:b/>
          <w:bCs/>
        </w:rPr>
        <w:t>Caine</w:t>
      </w:r>
      <w:proofErr w:type="spellEnd"/>
      <w:r>
        <w:rPr>
          <w:rFonts w:cstheme="minorHAnsi"/>
        </w:rPr>
        <w:t>,</w:t>
      </w:r>
      <w:r>
        <w:rPr>
          <w:rFonts w:cstheme="minorHAnsi"/>
          <w:b/>
          <w:bCs/>
        </w:rPr>
        <w:t xml:space="preserve"> Til </w:t>
      </w:r>
      <w:proofErr w:type="spellStart"/>
      <w:r>
        <w:rPr>
          <w:rFonts w:cstheme="minorHAnsi"/>
          <w:b/>
          <w:bCs/>
        </w:rPr>
        <w:t>Schweiger</w:t>
      </w:r>
      <w:proofErr w:type="spellEnd"/>
      <w:r>
        <w:rPr>
          <w:rFonts w:cstheme="minorHAnsi"/>
        </w:rPr>
        <w:t>,</w:t>
      </w:r>
      <w:r>
        <w:rPr>
          <w:rFonts w:cstheme="minorHAnsi"/>
          <w:b/>
          <w:bCs/>
        </w:rPr>
        <w:t xml:space="preserve"> Sophie </w:t>
      </w:r>
      <w:proofErr w:type="spellStart"/>
      <w:r>
        <w:rPr>
          <w:rFonts w:cstheme="minorHAnsi"/>
          <w:b/>
          <w:bCs/>
        </w:rPr>
        <w:t>Lowe</w:t>
      </w:r>
      <w:proofErr w:type="spellEnd"/>
      <w:r>
        <w:rPr>
          <w:rFonts w:cstheme="minorHAnsi"/>
        </w:rPr>
        <w:t>,</w:t>
      </w:r>
      <w:r>
        <w:rPr>
          <w:rFonts w:cstheme="minorHAnsi"/>
          <w:b/>
          <w:bCs/>
        </w:rPr>
        <w:t xml:space="preserve"> Karel </w:t>
      </w:r>
      <w:proofErr w:type="spellStart"/>
      <w:r>
        <w:rPr>
          <w:rFonts w:cstheme="minorHAnsi"/>
          <w:b/>
          <w:bCs/>
        </w:rPr>
        <w:t>Roden</w:t>
      </w:r>
      <w:proofErr w:type="spellEnd"/>
      <w:r>
        <w:rPr>
          <w:rFonts w:cstheme="minorHAnsi"/>
        </w:rPr>
        <w:t>,</w:t>
      </w:r>
      <w:r>
        <w:rPr>
          <w:rFonts w:cstheme="minorHAnsi"/>
          <w:b/>
          <w:bCs/>
        </w:rPr>
        <w:t xml:space="preserve"> Jan Budař</w:t>
      </w:r>
      <w:r>
        <w:rPr>
          <w:rFonts w:cstheme="minorHAnsi"/>
        </w:rPr>
        <w:t xml:space="preserve"> a další.</w:t>
      </w:r>
    </w:p>
    <w:p w14:paraId="74DF264A" w14:textId="77777777" w:rsidR="009128BA" w:rsidRDefault="009128BA" w:rsidP="009128BA">
      <w:pPr>
        <w:pBdr>
          <w:bottom w:val="single" w:sz="12" w:space="1" w:color="auto"/>
        </w:pBdr>
        <w:jc w:val="both"/>
        <w:rPr>
          <w:rFonts w:ascii="Verdana" w:hAnsi="Verdana"/>
        </w:rPr>
      </w:pPr>
    </w:p>
    <w:p w14:paraId="1C08F459" w14:textId="77777777" w:rsidR="009128BA" w:rsidRDefault="009128BA" w:rsidP="009128BA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00A63BE3" w14:textId="77777777" w:rsidR="009128BA" w:rsidRDefault="009128BA" w:rsidP="009128B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Premiéra: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8. 9. 2022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Originální </w:t>
      </w: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název:   </w:t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     jan </w:t>
      </w:r>
      <w:proofErr w:type="spellStart"/>
      <w:r>
        <w:rPr>
          <w:rFonts w:ascii="Verdana" w:hAnsi="Verdana"/>
          <w:b/>
          <w:smallCaps/>
          <w:sz w:val="17"/>
          <w:szCs w:val="17"/>
        </w:rPr>
        <w:t>žižka</w:t>
      </w:r>
      <w:proofErr w:type="spellEnd"/>
      <w:r>
        <w:rPr>
          <w:rFonts w:ascii="Verdana" w:hAnsi="Verdana"/>
          <w:b/>
          <w:smallCaps/>
          <w:sz w:val="17"/>
          <w:szCs w:val="17"/>
        </w:rPr>
        <w:t xml:space="preserve">                                                                                                                 Anglický název: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Medieval</w:t>
      </w:r>
    </w:p>
    <w:p w14:paraId="04541F74" w14:textId="77777777" w:rsidR="009128BA" w:rsidRDefault="009128BA" w:rsidP="009128BA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Produkce:</w:t>
      </w:r>
      <w:r>
        <w:rPr>
          <w:rFonts w:ascii="Verdana" w:hAnsi="Verdana"/>
          <w:smallCaps/>
          <w:color w:val="auto"/>
          <w:sz w:val="17"/>
          <w:szCs w:val="17"/>
        </w:rPr>
        <w:tab/>
      </w:r>
      <w:r>
        <w:rPr>
          <w:rFonts w:ascii="Verdana" w:hAnsi="Verdana"/>
          <w:color w:val="auto"/>
          <w:sz w:val="17"/>
          <w:szCs w:val="17"/>
        </w:rPr>
        <w:t>Česká republika, 2022</w:t>
      </w:r>
    </w:p>
    <w:p w14:paraId="2A474A28" w14:textId="77777777" w:rsidR="009128BA" w:rsidRDefault="009128BA" w:rsidP="009128BA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Formát: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smallCaps/>
          <w:color w:val="auto"/>
          <w:sz w:val="17"/>
          <w:szCs w:val="17"/>
        </w:rPr>
        <w:t>2.</w:t>
      </w:r>
      <w:proofErr w:type="gramStart"/>
      <w:r>
        <w:rPr>
          <w:rFonts w:ascii="Verdana" w:hAnsi="Verdana"/>
          <w:smallCaps/>
          <w:color w:val="auto"/>
          <w:sz w:val="17"/>
          <w:szCs w:val="17"/>
        </w:rPr>
        <w:t>39 :</w:t>
      </w:r>
      <w:proofErr w:type="gramEnd"/>
      <w:r>
        <w:rPr>
          <w:rFonts w:ascii="Verdana" w:hAnsi="Verdana"/>
          <w:smallCaps/>
          <w:color w:val="auto"/>
          <w:sz w:val="17"/>
          <w:szCs w:val="17"/>
        </w:rPr>
        <w:t xml:space="preserve"> 1 </w:t>
      </w:r>
      <w:proofErr w:type="spellStart"/>
      <w:r>
        <w:rPr>
          <w:rFonts w:ascii="Verdana" w:hAnsi="Verdana"/>
          <w:color w:val="auto"/>
          <w:sz w:val="17"/>
          <w:szCs w:val="17"/>
        </w:rPr>
        <w:t>Cinemascope</w:t>
      </w:r>
      <w:proofErr w:type="spellEnd"/>
      <w:r>
        <w:rPr>
          <w:rFonts w:ascii="Verdana" w:hAnsi="Verdana" w:cs="Calibri"/>
          <w:sz w:val="17"/>
          <w:szCs w:val="17"/>
          <w:lang w:val="es-ES" w:eastAsia="sk-SK"/>
        </w:rPr>
        <w:t>,</w:t>
      </w:r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Dolby</w:t>
      </w:r>
      <w:proofErr w:type="spellEnd"/>
      <w:r>
        <w:rPr>
          <w:rFonts w:ascii="Verdana" w:hAnsi="Verdana"/>
          <w:sz w:val="17"/>
          <w:szCs w:val="17"/>
        </w:rPr>
        <w:t xml:space="preserve"> Digital 5.1, 7.1, </w:t>
      </w:r>
      <w:proofErr w:type="spellStart"/>
      <w:r>
        <w:rPr>
          <w:rFonts w:ascii="Verdana" w:hAnsi="Verdana"/>
          <w:sz w:val="17"/>
          <w:szCs w:val="17"/>
        </w:rPr>
        <w:t>Atmos</w:t>
      </w:r>
      <w:proofErr w:type="spellEnd"/>
    </w:p>
    <w:p w14:paraId="0BF4BB88" w14:textId="7F0D3BA0" w:rsidR="009128BA" w:rsidRDefault="009128BA" w:rsidP="009128BA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Jazyková úprava:              </w:t>
      </w:r>
      <w:r>
        <w:rPr>
          <w:rFonts w:ascii="Verdana" w:hAnsi="Verdana"/>
          <w:sz w:val="17"/>
          <w:szCs w:val="17"/>
        </w:rPr>
        <w:t xml:space="preserve">Originální znění s českými titulky, dabing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Žánr:</w:t>
      </w:r>
      <w:r>
        <w:rPr>
          <w:rFonts w:ascii="Verdana" w:hAnsi="Verdana"/>
          <w:smallCaps/>
          <w:sz w:val="17"/>
          <w:szCs w:val="17"/>
        </w:rPr>
        <w:t xml:space="preserve"> </w:t>
      </w:r>
      <w:r>
        <w:rPr>
          <w:rFonts w:ascii="Verdana" w:hAnsi="Verdana"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Životopisný / Historický / Drama / Akční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Stopáž: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</w:t>
      </w:r>
      <w:r>
        <w:rPr>
          <w:rFonts w:ascii="Verdana" w:hAnsi="Verdana"/>
          <w:smallCaps/>
          <w:sz w:val="17"/>
          <w:szCs w:val="17"/>
        </w:rPr>
        <w:t xml:space="preserve">125 </w:t>
      </w:r>
      <w:r>
        <w:rPr>
          <w:rFonts w:ascii="Verdana" w:hAnsi="Verdana"/>
          <w:sz w:val="17"/>
          <w:szCs w:val="17"/>
        </w:rPr>
        <w:t xml:space="preserve">minut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Přístupnost:  </w:t>
      </w:r>
      <w:r>
        <w:rPr>
          <w:rFonts w:ascii="Verdana" w:hAnsi="Verdana"/>
          <w:b/>
          <w:smallCaps/>
          <w:sz w:val="17"/>
          <w:szCs w:val="17"/>
        </w:rPr>
        <w:tab/>
        <w:t xml:space="preserve">  </w:t>
      </w:r>
      <w:r w:rsidR="00A5412F">
        <w:rPr>
          <w:rFonts w:ascii="Verdana" w:hAnsi="Verdana"/>
          <w:b/>
          <w:smallCaps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Nevhodný do 12 let – dabing, nepřístupný do 15 let – české titulky, dabing                      </w:t>
      </w:r>
      <w:r>
        <w:rPr>
          <w:rFonts w:ascii="Verdana" w:hAnsi="Verdana"/>
          <w:b/>
          <w:smallCaps/>
          <w:sz w:val="17"/>
          <w:szCs w:val="17"/>
        </w:rPr>
        <w:t>Režie:</w:t>
      </w:r>
      <w:r>
        <w:rPr>
          <w:rFonts w:ascii="Verdana" w:hAnsi="Verdana"/>
          <w:smallCaps/>
          <w:sz w:val="17"/>
          <w:szCs w:val="17"/>
        </w:rPr>
        <w:t xml:space="preserve"> </w:t>
      </w:r>
      <w:r>
        <w:rPr>
          <w:rFonts w:ascii="Verdana" w:hAnsi="Verdana"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Petr Jákl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Producent: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Petr Jákl, </w:t>
      </w:r>
      <w:proofErr w:type="spellStart"/>
      <w:r>
        <w:rPr>
          <w:rFonts w:ascii="Verdana" w:hAnsi="Verdana"/>
          <w:sz w:val="17"/>
          <w:szCs w:val="17"/>
        </w:rPr>
        <w:t>Cassian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Elwes</w:t>
      </w:r>
      <w:proofErr w:type="spellEnd"/>
      <w:r>
        <w:rPr>
          <w:rFonts w:ascii="Verdana" w:hAnsi="Verdana"/>
          <w:sz w:val="17"/>
          <w:szCs w:val="17"/>
        </w:rPr>
        <w:t xml:space="preserve"> – J.B.J. Film, Double </w:t>
      </w:r>
      <w:proofErr w:type="spellStart"/>
      <w:r>
        <w:rPr>
          <w:rFonts w:ascii="Verdana" w:hAnsi="Verdana"/>
          <w:sz w:val="17"/>
          <w:szCs w:val="17"/>
        </w:rPr>
        <w:t>Tree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Entertainment</w:t>
      </w:r>
      <w:proofErr w:type="spellEnd"/>
      <w:r>
        <w:rPr>
          <w:rFonts w:ascii="Verdana" w:hAnsi="Verdana"/>
          <w:sz w:val="17"/>
          <w:szCs w:val="17"/>
        </w:rPr>
        <w:t xml:space="preserve">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Studio: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R. U. Robot </w:t>
      </w:r>
      <w:proofErr w:type="spellStart"/>
      <w:r>
        <w:rPr>
          <w:rFonts w:ascii="Verdana" w:hAnsi="Verdana"/>
          <w:sz w:val="17"/>
          <w:szCs w:val="17"/>
        </w:rPr>
        <w:t>Studios</w:t>
      </w:r>
      <w:proofErr w:type="spellEnd"/>
      <w:r>
        <w:rPr>
          <w:rFonts w:ascii="Verdana" w:hAnsi="Verdana"/>
          <w:sz w:val="17"/>
          <w:szCs w:val="17"/>
        </w:rPr>
        <w:t xml:space="preserve">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Výkonný producent: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Martin J. </w:t>
      </w:r>
      <w:proofErr w:type="spellStart"/>
      <w:r>
        <w:rPr>
          <w:rFonts w:ascii="Verdana" w:hAnsi="Verdana"/>
          <w:sz w:val="17"/>
          <w:szCs w:val="17"/>
        </w:rPr>
        <w:t>Barab</w:t>
      </w:r>
      <w:proofErr w:type="spellEnd"/>
      <w:r>
        <w:rPr>
          <w:rFonts w:ascii="Verdana" w:hAnsi="Verdana"/>
          <w:sz w:val="17"/>
          <w:szCs w:val="17"/>
        </w:rPr>
        <w:t xml:space="preserve">, Petr Jákl st., Kevin </w:t>
      </w:r>
      <w:proofErr w:type="spellStart"/>
      <w:r>
        <w:rPr>
          <w:rFonts w:ascii="Verdana" w:hAnsi="Verdana"/>
          <w:sz w:val="17"/>
          <w:szCs w:val="17"/>
        </w:rPr>
        <w:t>Bernhardt</w:t>
      </w:r>
      <w:proofErr w:type="spellEnd"/>
      <w:r>
        <w:rPr>
          <w:rFonts w:ascii="Verdana" w:hAnsi="Verdana"/>
          <w:sz w:val="17"/>
          <w:szCs w:val="17"/>
        </w:rPr>
        <w:t xml:space="preserve">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Námět: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Petr Bok, Petr Jákl st 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lastRenderedPageBreak/>
        <w:t>scénář: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Petr Jákl    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Spolupráce: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na základě scénáře Marka Dobeše a Michala Petruše                             </w:t>
      </w:r>
      <w:r>
        <w:rPr>
          <w:rFonts w:ascii="Verdana" w:hAnsi="Verdana"/>
          <w:b/>
          <w:smallCaps/>
          <w:sz w:val="17"/>
          <w:szCs w:val="17"/>
        </w:rPr>
        <w:t>Dramaturgie: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Ivo </w:t>
      </w:r>
      <w:proofErr w:type="spellStart"/>
      <w:r>
        <w:rPr>
          <w:rFonts w:ascii="Verdana" w:hAnsi="Verdana"/>
          <w:sz w:val="17"/>
          <w:szCs w:val="17"/>
        </w:rPr>
        <w:t>Trojakov</w:t>
      </w:r>
      <w:proofErr w:type="spellEnd"/>
      <w:r>
        <w:rPr>
          <w:rFonts w:ascii="Verdana" w:hAnsi="Verdana"/>
          <w:sz w:val="17"/>
          <w:szCs w:val="17"/>
        </w:rPr>
        <w:t xml:space="preserve">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Historik: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Prof. PhDr. Jaroslav Čechura, DrSc.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Střih: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</w:t>
      </w:r>
      <w:r>
        <w:rPr>
          <w:rFonts w:ascii="Verdana" w:hAnsi="Verdana"/>
          <w:sz w:val="17"/>
          <w:szCs w:val="17"/>
        </w:rPr>
        <w:t xml:space="preserve">Steven </w:t>
      </w:r>
      <w:proofErr w:type="spellStart"/>
      <w:r>
        <w:rPr>
          <w:rFonts w:ascii="Verdana" w:hAnsi="Verdana"/>
          <w:sz w:val="17"/>
          <w:szCs w:val="17"/>
        </w:rPr>
        <w:t>Rosenblum</w:t>
      </w:r>
      <w:proofErr w:type="spellEnd"/>
      <w:r>
        <w:rPr>
          <w:rFonts w:ascii="Verdana" w:hAnsi="Verdana"/>
          <w:sz w:val="17"/>
          <w:szCs w:val="17"/>
        </w:rPr>
        <w:t xml:space="preserve">, </w:t>
      </w:r>
      <w:proofErr w:type="spellStart"/>
      <w:r>
        <w:rPr>
          <w:rFonts w:ascii="Verdana" w:hAnsi="Verdana"/>
          <w:sz w:val="17"/>
          <w:szCs w:val="17"/>
        </w:rPr>
        <w:t>Dirk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Westervelt</w:t>
      </w:r>
      <w:proofErr w:type="spellEnd"/>
      <w:r>
        <w:rPr>
          <w:rFonts w:ascii="Verdana" w:hAnsi="Verdana"/>
          <w:sz w:val="17"/>
          <w:szCs w:val="17"/>
        </w:rPr>
        <w:t xml:space="preserve">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Kamera:</w:t>
      </w:r>
      <w:r>
        <w:rPr>
          <w:rFonts w:ascii="Verdana" w:hAnsi="Verdana"/>
          <w:b/>
          <w:smallCaps/>
          <w:sz w:val="17"/>
          <w:szCs w:val="17"/>
        </w:rPr>
        <w:tab/>
        <w:t xml:space="preserve"> </w:t>
      </w:r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Jesper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Tøffner</w:t>
      </w:r>
      <w:proofErr w:type="spellEnd"/>
      <w:r>
        <w:rPr>
          <w:rFonts w:ascii="Verdana" w:hAnsi="Verdana"/>
          <w:sz w:val="17"/>
          <w:szCs w:val="17"/>
        </w:rPr>
        <w:t xml:space="preserve">               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 xml:space="preserve">Hudba: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Philip Klein                                                                                       </w:t>
      </w:r>
      <w:r>
        <w:rPr>
          <w:rFonts w:ascii="Verdana" w:hAnsi="Verdana"/>
          <w:b/>
          <w:smallCaps/>
          <w:sz w:val="17"/>
          <w:szCs w:val="17"/>
        </w:rPr>
        <w:t>Architekt: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Petr </w:t>
      </w:r>
      <w:proofErr w:type="spellStart"/>
      <w:r>
        <w:rPr>
          <w:rFonts w:ascii="Verdana" w:hAnsi="Verdana"/>
          <w:sz w:val="17"/>
          <w:szCs w:val="17"/>
        </w:rPr>
        <w:t>Grig</w:t>
      </w:r>
      <w:proofErr w:type="spellEnd"/>
      <w:r>
        <w:rPr>
          <w:rFonts w:ascii="Verdana" w:hAnsi="Verdana"/>
          <w:b/>
          <w:smallCaps/>
          <w:sz w:val="17"/>
          <w:szCs w:val="17"/>
        </w:rPr>
        <w:tab/>
        <w:t xml:space="preserve">                                                                                                                      Make Up: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 xml:space="preserve">Ivo </w:t>
      </w:r>
      <w:proofErr w:type="spellStart"/>
      <w:r>
        <w:rPr>
          <w:rFonts w:ascii="Verdana" w:hAnsi="Verdana"/>
          <w:sz w:val="17"/>
          <w:szCs w:val="17"/>
        </w:rPr>
        <w:t>Strangmüller</w:t>
      </w:r>
      <w:proofErr w:type="spellEnd"/>
      <w:r>
        <w:rPr>
          <w:rFonts w:ascii="Verdana" w:hAnsi="Verdana"/>
          <w:sz w:val="17"/>
          <w:szCs w:val="17"/>
        </w:rPr>
        <w:t xml:space="preserve">                                                                                                 </w:t>
      </w:r>
      <w:proofErr w:type="spellStart"/>
      <w:r>
        <w:rPr>
          <w:rFonts w:ascii="Verdana" w:hAnsi="Verdana"/>
          <w:b/>
          <w:smallCaps/>
          <w:sz w:val="17"/>
          <w:szCs w:val="17"/>
        </w:rPr>
        <w:t>Kosýmy</w:t>
      </w:r>
      <w:proofErr w:type="spellEnd"/>
      <w:r>
        <w:rPr>
          <w:rFonts w:ascii="Verdana" w:hAnsi="Verdana"/>
          <w:b/>
          <w:smallCaps/>
          <w:sz w:val="17"/>
          <w:szCs w:val="17"/>
        </w:rPr>
        <w:t>: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>Kateřina Mírová</w:t>
      </w:r>
    </w:p>
    <w:p w14:paraId="46CB002C" w14:textId="77777777" w:rsidR="009128BA" w:rsidRDefault="009128BA" w:rsidP="009128BA">
      <w:pPr>
        <w:pStyle w:val="plotpar"/>
        <w:spacing w:before="0" w:beforeAutospacing="0" w:after="0" w:afterAutospacing="0"/>
        <w:rPr>
          <w:i/>
          <w:iCs/>
          <w:color w:val="202124"/>
          <w:shd w:val="clear" w:color="auto" w:fill="FFFFFF"/>
        </w:rPr>
      </w:pP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Hrají:   </w:t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                             </w:t>
      </w:r>
      <w:r>
        <w:rPr>
          <w:rFonts w:ascii="Verdana" w:hAnsi="Verdana"/>
          <w:i/>
          <w:iCs/>
          <w:sz w:val="17"/>
          <w:szCs w:val="17"/>
        </w:rPr>
        <w:t xml:space="preserve">Ben </w:t>
      </w:r>
      <w:proofErr w:type="spellStart"/>
      <w:r>
        <w:rPr>
          <w:rFonts w:ascii="Verdana" w:hAnsi="Verdana"/>
          <w:i/>
          <w:iCs/>
          <w:sz w:val="17"/>
          <w:szCs w:val="17"/>
        </w:rPr>
        <w:t>Foster</w:t>
      </w:r>
      <w:proofErr w:type="spellEnd"/>
      <w:r>
        <w:rPr>
          <w:rFonts w:ascii="Verdana" w:hAnsi="Verdana"/>
          <w:i/>
          <w:iCs/>
          <w:sz w:val="17"/>
          <w:szCs w:val="17"/>
        </w:rPr>
        <w:t xml:space="preserve">, Michael </w:t>
      </w:r>
      <w:proofErr w:type="spellStart"/>
      <w:r>
        <w:rPr>
          <w:rFonts w:ascii="Verdana" w:hAnsi="Verdana"/>
          <w:i/>
          <w:iCs/>
          <w:sz w:val="17"/>
          <w:szCs w:val="17"/>
        </w:rPr>
        <w:t>Caine</w:t>
      </w:r>
      <w:proofErr w:type="spellEnd"/>
      <w:r>
        <w:rPr>
          <w:rFonts w:ascii="Verdana" w:hAnsi="Verdana"/>
          <w:i/>
          <w:iCs/>
          <w:sz w:val="17"/>
          <w:szCs w:val="17"/>
        </w:rPr>
        <w:t xml:space="preserve">, Matthew </w:t>
      </w:r>
      <w:proofErr w:type="spellStart"/>
      <w:r>
        <w:rPr>
          <w:rFonts w:ascii="Verdana" w:hAnsi="Verdana"/>
          <w:i/>
          <w:iCs/>
          <w:sz w:val="17"/>
          <w:szCs w:val="17"/>
        </w:rPr>
        <w:t>Goode</w:t>
      </w:r>
      <w:proofErr w:type="spellEnd"/>
      <w:r>
        <w:rPr>
          <w:rFonts w:ascii="Verdana" w:hAnsi="Verdana"/>
          <w:i/>
          <w:iCs/>
          <w:sz w:val="17"/>
          <w:szCs w:val="17"/>
        </w:rPr>
        <w:t xml:space="preserve"> Til </w:t>
      </w:r>
      <w:proofErr w:type="spellStart"/>
      <w:r>
        <w:rPr>
          <w:rFonts w:ascii="Verdana" w:hAnsi="Verdana"/>
          <w:i/>
          <w:iCs/>
          <w:sz w:val="17"/>
          <w:szCs w:val="17"/>
        </w:rPr>
        <w:t>Schweiger</w:t>
      </w:r>
      <w:proofErr w:type="spellEnd"/>
      <w:r>
        <w:rPr>
          <w:rFonts w:ascii="Verdana" w:hAnsi="Verdana"/>
          <w:i/>
          <w:iCs/>
          <w:sz w:val="17"/>
          <w:szCs w:val="17"/>
        </w:rPr>
        <w:t xml:space="preserve">, </w:t>
      </w:r>
      <w:r>
        <w:rPr>
          <w:rFonts w:ascii="Verdana" w:hAnsi="Verdana"/>
          <w:i/>
          <w:iCs/>
          <w:color w:val="202124"/>
          <w:sz w:val="16"/>
          <w:szCs w:val="16"/>
          <w:shd w:val="clear" w:color="auto" w:fill="FFFFFF"/>
        </w:rPr>
        <w:t xml:space="preserve">Roland </w:t>
      </w:r>
      <w:proofErr w:type="spellStart"/>
      <w:r>
        <w:rPr>
          <w:rFonts w:ascii="Verdana" w:hAnsi="Verdana"/>
          <w:i/>
          <w:iCs/>
          <w:color w:val="202124"/>
          <w:sz w:val="16"/>
          <w:szCs w:val="16"/>
          <w:shd w:val="clear" w:color="auto" w:fill="FFFFFF"/>
        </w:rPr>
        <w:t>Møller</w:t>
      </w:r>
      <w:proofErr w:type="spellEnd"/>
      <w:r>
        <w:rPr>
          <w:i/>
          <w:iCs/>
          <w:color w:val="202124"/>
          <w:shd w:val="clear" w:color="auto" w:fill="FFFFFF"/>
        </w:rPr>
        <w:t xml:space="preserve">, </w:t>
      </w:r>
    </w:p>
    <w:p w14:paraId="74D27D2C" w14:textId="77777777" w:rsidR="009128BA" w:rsidRDefault="009128BA" w:rsidP="009128BA">
      <w:pPr>
        <w:pStyle w:val="plotpar"/>
        <w:spacing w:before="0" w:beforeAutospacing="0" w:after="0" w:afterAutospacing="0"/>
        <w:rPr>
          <w:rFonts w:ascii="Verdana" w:hAnsi="Verdana"/>
          <w:i/>
          <w:iCs/>
          <w:sz w:val="17"/>
          <w:szCs w:val="17"/>
        </w:rPr>
      </w:pPr>
      <w:r>
        <w:rPr>
          <w:rFonts w:ascii="Verdana" w:hAnsi="Verdana"/>
          <w:i/>
          <w:iCs/>
          <w:sz w:val="17"/>
          <w:szCs w:val="17"/>
        </w:rPr>
        <w:tab/>
      </w:r>
      <w:r>
        <w:rPr>
          <w:rFonts w:ascii="Verdana" w:hAnsi="Verdana"/>
          <w:i/>
          <w:iCs/>
          <w:sz w:val="17"/>
          <w:szCs w:val="17"/>
        </w:rPr>
        <w:tab/>
      </w:r>
      <w:r>
        <w:rPr>
          <w:rFonts w:ascii="Verdana" w:hAnsi="Verdana"/>
          <w:i/>
          <w:iCs/>
          <w:sz w:val="17"/>
          <w:szCs w:val="17"/>
        </w:rPr>
        <w:tab/>
        <w:t xml:space="preserve">   </w:t>
      </w:r>
      <w:proofErr w:type="spellStart"/>
      <w:r>
        <w:rPr>
          <w:rFonts w:ascii="Verdana" w:hAnsi="Verdana"/>
          <w:i/>
          <w:iCs/>
          <w:sz w:val="17"/>
          <w:szCs w:val="17"/>
        </w:rPr>
        <w:t>Vinzenz</w:t>
      </w:r>
      <w:proofErr w:type="spellEnd"/>
      <w:r>
        <w:rPr>
          <w:rFonts w:ascii="Verdana" w:hAnsi="Verdana"/>
          <w:i/>
          <w:iCs/>
          <w:sz w:val="17"/>
          <w:szCs w:val="17"/>
        </w:rPr>
        <w:t xml:space="preserve"> </w:t>
      </w:r>
      <w:proofErr w:type="spellStart"/>
      <w:r>
        <w:rPr>
          <w:rFonts w:ascii="Verdana" w:hAnsi="Verdana"/>
          <w:i/>
          <w:iCs/>
          <w:sz w:val="17"/>
          <w:szCs w:val="17"/>
        </w:rPr>
        <w:t>Kiefer</w:t>
      </w:r>
      <w:proofErr w:type="spellEnd"/>
      <w:r>
        <w:rPr>
          <w:rFonts w:ascii="Verdana" w:hAnsi="Verdana"/>
          <w:i/>
          <w:iCs/>
          <w:sz w:val="17"/>
          <w:szCs w:val="17"/>
        </w:rPr>
        <w:t xml:space="preserve">, Werner </w:t>
      </w:r>
      <w:proofErr w:type="spellStart"/>
      <w:r>
        <w:rPr>
          <w:rFonts w:ascii="Verdana" w:hAnsi="Verdana"/>
          <w:i/>
          <w:iCs/>
          <w:sz w:val="17"/>
          <w:szCs w:val="17"/>
        </w:rPr>
        <w:t>Daehn</w:t>
      </w:r>
      <w:proofErr w:type="spellEnd"/>
      <w:r>
        <w:rPr>
          <w:rFonts w:ascii="Verdana" w:hAnsi="Verdana"/>
          <w:i/>
          <w:iCs/>
          <w:sz w:val="17"/>
          <w:szCs w:val="17"/>
        </w:rPr>
        <w:t xml:space="preserve">, William </w:t>
      </w:r>
      <w:proofErr w:type="spellStart"/>
      <w:r>
        <w:rPr>
          <w:rFonts w:ascii="Verdana" w:hAnsi="Verdana"/>
          <w:i/>
          <w:iCs/>
          <w:sz w:val="17"/>
          <w:szCs w:val="17"/>
        </w:rPr>
        <w:t>Moseley</w:t>
      </w:r>
      <w:proofErr w:type="spellEnd"/>
      <w:r>
        <w:rPr>
          <w:rFonts w:ascii="Verdana" w:hAnsi="Verdana"/>
          <w:i/>
          <w:iCs/>
          <w:sz w:val="17"/>
          <w:szCs w:val="17"/>
        </w:rPr>
        <w:t xml:space="preserve"> Sophie </w:t>
      </w:r>
      <w:proofErr w:type="spellStart"/>
      <w:r>
        <w:rPr>
          <w:rFonts w:ascii="Verdana" w:hAnsi="Verdana"/>
          <w:i/>
          <w:iCs/>
          <w:sz w:val="17"/>
          <w:szCs w:val="17"/>
        </w:rPr>
        <w:t>Lowe</w:t>
      </w:r>
      <w:proofErr w:type="spellEnd"/>
      <w:r>
        <w:rPr>
          <w:rFonts w:ascii="Verdana" w:hAnsi="Verdana"/>
          <w:i/>
          <w:iCs/>
          <w:sz w:val="17"/>
          <w:szCs w:val="17"/>
        </w:rPr>
        <w:t xml:space="preserve">, Karel </w:t>
      </w:r>
      <w:proofErr w:type="spellStart"/>
      <w:r>
        <w:rPr>
          <w:rFonts w:ascii="Verdana" w:hAnsi="Verdana"/>
          <w:i/>
          <w:iCs/>
          <w:sz w:val="17"/>
          <w:szCs w:val="17"/>
        </w:rPr>
        <w:t>Roden</w:t>
      </w:r>
      <w:proofErr w:type="spellEnd"/>
      <w:r>
        <w:rPr>
          <w:rFonts w:ascii="Verdana" w:hAnsi="Verdana"/>
          <w:i/>
          <w:iCs/>
          <w:sz w:val="17"/>
          <w:szCs w:val="17"/>
        </w:rPr>
        <w:t xml:space="preserve">, </w:t>
      </w:r>
    </w:p>
    <w:p w14:paraId="4A18F9C5" w14:textId="77777777" w:rsidR="009128BA" w:rsidRDefault="009128BA" w:rsidP="009128BA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</w:rPr>
      </w:pPr>
      <w:r>
        <w:rPr>
          <w:rFonts w:ascii="Verdana" w:hAnsi="Verdana"/>
          <w:i/>
          <w:iCs/>
          <w:sz w:val="17"/>
          <w:szCs w:val="17"/>
        </w:rPr>
        <w:tab/>
      </w:r>
      <w:r>
        <w:rPr>
          <w:rFonts w:ascii="Verdana" w:hAnsi="Verdana"/>
          <w:i/>
          <w:iCs/>
          <w:sz w:val="17"/>
          <w:szCs w:val="17"/>
        </w:rPr>
        <w:tab/>
      </w:r>
      <w:r>
        <w:rPr>
          <w:rFonts w:ascii="Verdana" w:hAnsi="Verdana"/>
          <w:i/>
          <w:iCs/>
          <w:sz w:val="17"/>
          <w:szCs w:val="17"/>
        </w:rPr>
        <w:tab/>
        <w:t xml:space="preserve">   Ondřej Vetchý, Marek Vašut, Jan Budař, </w:t>
      </w:r>
      <w:r>
        <w:rPr>
          <w:rStyle w:val="None"/>
          <w:rFonts w:ascii="Verdana" w:hAnsi="Verdana"/>
          <w:bCs/>
          <w:i/>
          <w:iCs/>
          <w:sz w:val="17"/>
          <w:szCs w:val="17"/>
        </w:rPr>
        <w:t xml:space="preserve">Ben </w:t>
      </w:r>
      <w:proofErr w:type="spellStart"/>
      <w:r>
        <w:rPr>
          <w:rStyle w:val="None"/>
          <w:rFonts w:ascii="Verdana" w:hAnsi="Verdana"/>
          <w:bCs/>
          <w:i/>
          <w:iCs/>
          <w:sz w:val="17"/>
          <w:szCs w:val="17"/>
        </w:rPr>
        <w:t>Cristovao</w:t>
      </w:r>
      <w:proofErr w:type="spellEnd"/>
      <w:r>
        <w:rPr>
          <w:rStyle w:val="None"/>
          <w:rFonts w:ascii="Verdana" w:hAnsi="Verdana"/>
          <w:bCs/>
          <w:sz w:val="17"/>
          <w:szCs w:val="17"/>
        </w:rPr>
        <w:t xml:space="preserve"> a další</w:t>
      </w:r>
    </w:p>
    <w:p w14:paraId="3B32CCEA" w14:textId="77777777" w:rsidR="009128BA" w:rsidRDefault="009128BA" w:rsidP="009128BA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</w:t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stažení: </w:t>
      </w:r>
      <w:bookmarkStart w:id="0" w:name="_Hlk94342062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</w:t>
      </w:r>
      <w:hyperlink r:id="rId6" w:history="1">
        <w:r>
          <w:rPr>
            <w:rStyle w:val="Hypertextovodkaz"/>
            <w:rFonts w:ascii="Verdana" w:hAnsi="Verdana"/>
            <w:bCs/>
            <w:sz w:val="17"/>
            <w:szCs w:val="17"/>
          </w:rPr>
          <w:t>https://mega.nz/folder/typF0Y6B#fHAXwk_x2mafXORzaO5iZQ</w:t>
        </w:r>
      </w:hyperlink>
      <w:bookmarkEnd w:id="0"/>
      <w:r>
        <w:rPr>
          <w:rFonts w:ascii="Verdana" w:hAnsi="Verdana"/>
          <w:sz w:val="17"/>
          <w:szCs w:val="17"/>
        </w:rPr>
        <w:tab/>
      </w:r>
    </w:p>
    <w:p w14:paraId="26EBF863" w14:textId="77777777" w:rsidR="009128BA" w:rsidRDefault="009128BA" w:rsidP="009128BA"/>
    <w:p w14:paraId="45A4BD77" w14:textId="77777777" w:rsidR="009128BA" w:rsidRDefault="009128BA" w:rsidP="009128BA"/>
    <w:p w14:paraId="5C054D5A" w14:textId="77777777" w:rsidR="009128BA" w:rsidRDefault="009128BA" w:rsidP="009128BA"/>
    <w:p w14:paraId="52756EB4" w14:textId="77777777" w:rsidR="009128BA" w:rsidRDefault="009128BA" w:rsidP="009128BA"/>
    <w:p w14:paraId="7E24D6A3" w14:textId="77777777" w:rsidR="009128BA" w:rsidRDefault="009128BA" w:rsidP="009128BA"/>
    <w:p w14:paraId="664B36F4" w14:textId="77777777" w:rsidR="009128BA" w:rsidRPr="00E75D04" w:rsidRDefault="009128BA" w:rsidP="009128BA">
      <w:pPr>
        <w:rPr>
          <w:rFonts w:eastAsia="Times New Roman" w:cstheme="minorHAnsi"/>
          <w:color w:val="222222"/>
          <w:lang w:eastAsia="cs-CZ"/>
        </w:rPr>
      </w:pPr>
    </w:p>
    <w:p w14:paraId="6E8825B3" w14:textId="77777777" w:rsidR="009128BA" w:rsidRPr="00F10D77" w:rsidRDefault="009128BA" w:rsidP="009128BA">
      <w:pPr>
        <w:rPr>
          <w:rFonts w:cstheme="minorHAnsi"/>
        </w:rPr>
      </w:pPr>
    </w:p>
    <w:p w14:paraId="05B7870C" w14:textId="77777777" w:rsidR="009128BA" w:rsidRPr="004E07D2" w:rsidRDefault="009128BA" w:rsidP="004E07D2">
      <w:pPr>
        <w:rPr>
          <w:rFonts w:cs="Calibri"/>
          <w:color w:val="000000"/>
          <w:sz w:val="24"/>
          <w:szCs w:val="24"/>
        </w:rPr>
      </w:pPr>
    </w:p>
    <w:p w14:paraId="344CC9A5" w14:textId="77777777" w:rsidR="00130970" w:rsidRPr="000270D4" w:rsidRDefault="00130970">
      <w:pPr>
        <w:rPr>
          <w:sz w:val="24"/>
          <w:szCs w:val="24"/>
        </w:rPr>
      </w:pPr>
    </w:p>
    <w:sectPr w:rsidR="00130970" w:rsidRPr="00027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54"/>
    <w:rsid w:val="000270D4"/>
    <w:rsid w:val="000F36BD"/>
    <w:rsid w:val="00130970"/>
    <w:rsid w:val="003565FD"/>
    <w:rsid w:val="004E07D2"/>
    <w:rsid w:val="004E37A9"/>
    <w:rsid w:val="005F0642"/>
    <w:rsid w:val="006D40C6"/>
    <w:rsid w:val="009128BA"/>
    <w:rsid w:val="00A5412F"/>
    <w:rsid w:val="00BB2254"/>
    <w:rsid w:val="00C131CF"/>
    <w:rsid w:val="00C4265D"/>
    <w:rsid w:val="00E12C61"/>
    <w:rsid w:val="00F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CAB8"/>
  <w15:chartTrackingRefBased/>
  <w15:docId w15:val="{0622C158-AB5A-46AE-95B1-E4C0D62D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254"/>
    <w:pPr>
      <w:suppressAutoHyphens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30970"/>
    <w:rPr>
      <w:color w:val="0000FF"/>
      <w:u w:val="single"/>
    </w:rPr>
  </w:style>
  <w:style w:type="paragraph" w:styleId="Revize">
    <w:name w:val="Revision"/>
    <w:hidden/>
    <w:uiPriority w:val="99"/>
    <w:semiHidden/>
    <w:rsid w:val="004E37A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9128BA"/>
    <w:rPr>
      <w:color w:val="0000FF"/>
      <w:u w:val="single"/>
    </w:rPr>
  </w:style>
  <w:style w:type="paragraph" w:styleId="Bezmezer">
    <w:name w:val="No Spacing"/>
    <w:uiPriority w:val="1"/>
    <w:qFormat/>
    <w:rsid w:val="009128BA"/>
    <w:pPr>
      <w:suppressAutoHyphens/>
      <w:spacing w:after="0" w:line="240" w:lineRule="auto"/>
    </w:pPr>
    <w:rPr>
      <w:rFonts w:ascii="Calibri" w:eastAsia="Arial Unicode MS" w:hAnsi="Calibri" w:cs="Calibri"/>
      <w:lang w:eastAsia="ar-SA"/>
    </w:rPr>
  </w:style>
  <w:style w:type="paragraph" w:customStyle="1" w:styleId="m-4575208674663308642msonospacing">
    <w:name w:val="m_-4575208674663308642msonospacing"/>
    <w:basedOn w:val="Normln"/>
    <w:uiPriority w:val="99"/>
    <w:rsid w:val="009128BA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lotpar">
    <w:name w:val="plotpar"/>
    <w:basedOn w:val="Normln"/>
    <w:rsid w:val="009128BA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customStyle="1" w:styleId="None">
    <w:name w:val="None"/>
    <w:rsid w:val="0091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folder/typF0Y6B%23fHAXwk_x2mafXORzaO5iZQ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s.wikipedia.org/wiki/&#344;emdih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3</cp:revision>
  <dcterms:created xsi:type="dcterms:W3CDTF">2022-08-12T09:11:00Z</dcterms:created>
  <dcterms:modified xsi:type="dcterms:W3CDTF">2022-08-31T08:37:00Z</dcterms:modified>
</cp:coreProperties>
</file>